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EBF1" w14:textId="507EA8C0" w:rsidR="0003564C" w:rsidRPr="0003564C" w:rsidRDefault="0003564C" w:rsidP="0003564C">
      <w:pPr>
        <w:jc w:val="center"/>
      </w:pPr>
      <w:r>
        <w:rPr>
          <w:noProof/>
        </w:rPr>
        <w:drawing>
          <wp:inline distT="0" distB="0" distL="0" distR="0" wp14:anchorId="192728DF" wp14:editId="13C839D9">
            <wp:extent cx="1534795" cy="789940"/>
            <wp:effectExtent l="0" t="0" r="8255" b="0"/>
            <wp:docPr id="25" name="Picture 25" descr="Logo, nom de l'entrepr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39C5" w14:textId="27EC825F" w:rsidR="00B35EC8" w:rsidRPr="008B6EC7" w:rsidRDefault="0003564C" w:rsidP="005C477D">
      <w:pPr>
        <w:tabs>
          <w:tab w:val="right" w:pos="9072"/>
        </w:tabs>
        <w:spacing w:line="240" w:lineRule="auto"/>
        <w:rPr>
          <w:rFonts w:asciiTheme="majorHAnsi" w:hAnsiTheme="majorHAnsi" w:cstheme="majorHAnsi"/>
          <w:b/>
          <w:bCs/>
          <w:color w:val="808080" w:themeColor="background1" w:themeShade="80"/>
          <w:sz w:val="24"/>
          <w:szCs w:val="24"/>
        </w:rPr>
      </w:pPr>
      <w:r w:rsidRPr="00DD7BE1">
        <w:rPr>
          <w:rFonts w:asciiTheme="majorHAnsi" w:hAnsiTheme="majorHAnsi"/>
          <w:b/>
          <w:bCs/>
          <w:color w:val="808080" w:themeColor="background1" w:themeShade="80"/>
          <w:sz w:val="24"/>
          <w:szCs w:val="24"/>
        </w:rPr>
        <w:t xml:space="preserve">                                                     </w:t>
      </w:r>
      <w:r w:rsidR="006B1694">
        <w:rPr>
          <w:rFonts w:asciiTheme="majorHAnsi" w:hAnsiTheme="majorHAnsi"/>
          <w:b/>
          <w:bCs/>
          <w:color w:val="808080" w:themeColor="background1" w:themeShade="80"/>
          <w:sz w:val="24"/>
          <w:szCs w:val="24"/>
        </w:rPr>
        <w:t xml:space="preserve">  </w:t>
      </w:r>
      <w:r w:rsidRPr="008B6EC7">
        <w:rPr>
          <w:rFonts w:asciiTheme="majorHAnsi" w:hAnsiTheme="majorHAnsi" w:cstheme="majorHAnsi"/>
          <w:b/>
          <w:bCs/>
          <w:color w:val="808080" w:themeColor="background1" w:themeShade="80"/>
          <w:sz w:val="24"/>
          <w:szCs w:val="24"/>
        </w:rPr>
        <w:t>COMMUNIQUÉ DE PRESSE</w:t>
      </w:r>
    </w:p>
    <w:p w14:paraId="3E9D7A3A" w14:textId="3B110474" w:rsidR="00F86210" w:rsidRPr="008B6EC7" w:rsidRDefault="00B10F24" w:rsidP="0081206D">
      <w:pPr>
        <w:spacing w:after="0" w:line="240" w:lineRule="auto"/>
        <w:jc w:val="center"/>
        <w:rPr>
          <w:rStyle w:val="normaltextrun"/>
          <w:rFonts w:asciiTheme="majorHAnsi" w:hAnsiTheme="majorHAnsi" w:cstheme="majorHAnsi"/>
          <w:b/>
          <w:bCs/>
          <w:color w:val="33CCCC"/>
          <w:sz w:val="26"/>
          <w:szCs w:val="26"/>
          <w:shd w:val="clear" w:color="auto" w:fill="FFFFFF"/>
        </w:rPr>
      </w:pPr>
      <w:r w:rsidRPr="008B6EC7">
        <w:rPr>
          <w:rStyle w:val="normaltextrun"/>
          <w:rFonts w:asciiTheme="majorHAnsi" w:hAnsiTheme="majorHAnsi" w:cstheme="majorHAnsi"/>
          <w:b/>
          <w:bCs/>
          <w:color w:val="33CCCC"/>
          <w:sz w:val="26"/>
          <w:szCs w:val="26"/>
          <w:shd w:val="clear" w:color="auto" w:fill="FFFFFF"/>
        </w:rPr>
        <w:t>L’EQU</w:t>
      </w:r>
      <w:r w:rsidR="00003118" w:rsidRPr="008B6EC7">
        <w:rPr>
          <w:rStyle w:val="normaltextrun"/>
          <w:rFonts w:asciiTheme="majorHAnsi" w:hAnsiTheme="majorHAnsi" w:cstheme="majorHAnsi"/>
          <w:b/>
          <w:bCs/>
          <w:color w:val="33CCCC"/>
          <w:sz w:val="26"/>
          <w:szCs w:val="26"/>
          <w:shd w:val="clear" w:color="auto" w:fill="FFFFFF"/>
        </w:rPr>
        <w:t>IPE DE DIRECTION DE l’ACTIVITE DE DETTE PRIVEE DE SIENNA IM EVOLUE</w:t>
      </w:r>
    </w:p>
    <w:p w14:paraId="5B8BE8C5" w14:textId="77777777" w:rsidR="0081206D" w:rsidRPr="008B6EC7" w:rsidRDefault="0081206D" w:rsidP="0081206D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3CCCC"/>
          <w:sz w:val="26"/>
          <w:szCs w:val="26"/>
          <w:shd w:val="clear" w:color="auto" w:fill="FFFFFF"/>
        </w:rPr>
      </w:pPr>
    </w:p>
    <w:p w14:paraId="03AC53C4" w14:textId="62251084" w:rsidR="00E56B9B" w:rsidRPr="008B6EC7" w:rsidRDefault="00B35EC8" w:rsidP="0081206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B6EC7">
        <w:rPr>
          <w:rFonts w:asciiTheme="majorHAnsi" w:hAnsiTheme="majorHAnsi" w:cstheme="majorHAnsi"/>
          <w:b/>
          <w:bCs/>
        </w:rPr>
        <w:t xml:space="preserve">Paris, le </w:t>
      </w:r>
      <w:r w:rsidR="00D6599C" w:rsidRPr="008B6EC7">
        <w:rPr>
          <w:rFonts w:asciiTheme="majorHAnsi" w:hAnsiTheme="majorHAnsi" w:cstheme="majorHAnsi"/>
          <w:b/>
          <w:bCs/>
        </w:rPr>
        <w:t>2</w:t>
      </w:r>
      <w:r w:rsidR="00063AF8" w:rsidRPr="008B6EC7">
        <w:rPr>
          <w:rFonts w:asciiTheme="majorHAnsi" w:hAnsiTheme="majorHAnsi" w:cstheme="majorHAnsi"/>
          <w:b/>
          <w:bCs/>
        </w:rPr>
        <w:t>3</w:t>
      </w:r>
      <w:r w:rsidR="001D1EBC" w:rsidRPr="008B6EC7">
        <w:rPr>
          <w:rFonts w:asciiTheme="majorHAnsi" w:hAnsiTheme="majorHAnsi" w:cstheme="majorHAnsi"/>
          <w:b/>
          <w:bCs/>
        </w:rPr>
        <w:t xml:space="preserve"> mai</w:t>
      </w:r>
      <w:r w:rsidRPr="008B6EC7">
        <w:rPr>
          <w:rFonts w:asciiTheme="majorHAnsi" w:hAnsiTheme="majorHAnsi" w:cstheme="majorHAnsi"/>
          <w:b/>
          <w:bCs/>
        </w:rPr>
        <w:t xml:space="preserve"> 2024 </w:t>
      </w:r>
      <w:r w:rsidR="00EF7266" w:rsidRPr="008B6EC7">
        <w:rPr>
          <w:rFonts w:asciiTheme="majorHAnsi" w:hAnsiTheme="majorHAnsi" w:cstheme="majorHAnsi"/>
        </w:rPr>
        <w:t>– Sienna Investment Managers (Sienna IM</w:t>
      </w:r>
      <w:r w:rsidR="00FA3908" w:rsidRPr="008B6EC7">
        <w:rPr>
          <w:rFonts w:asciiTheme="majorHAnsi" w:hAnsiTheme="majorHAnsi" w:cstheme="majorHAnsi"/>
        </w:rPr>
        <w:t xml:space="preserve">) </w:t>
      </w:r>
      <w:r w:rsidR="00277915" w:rsidRPr="008B6EC7">
        <w:rPr>
          <w:rFonts w:asciiTheme="majorHAnsi" w:hAnsiTheme="majorHAnsi" w:cstheme="majorHAnsi"/>
        </w:rPr>
        <w:t xml:space="preserve">annonce </w:t>
      </w:r>
      <w:r w:rsidR="00E65C34" w:rsidRPr="008B6EC7">
        <w:rPr>
          <w:rFonts w:asciiTheme="majorHAnsi" w:hAnsiTheme="majorHAnsi" w:cstheme="majorHAnsi"/>
        </w:rPr>
        <w:t xml:space="preserve">des </w:t>
      </w:r>
      <w:r w:rsidR="007E7B3E" w:rsidRPr="008B6EC7">
        <w:rPr>
          <w:rFonts w:asciiTheme="majorHAnsi" w:hAnsiTheme="majorHAnsi" w:cstheme="majorHAnsi"/>
        </w:rPr>
        <w:t>évolutions</w:t>
      </w:r>
      <w:r w:rsidR="00E65C34" w:rsidRPr="008B6EC7">
        <w:rPr>
          <w:rFonts w:asciiTheme="majorHAnsi" w:hAnsiTheme="majorHAnsi" w:cstheme="majorHAnsi"/>
        </w:rPr>
        <w:t xml:space="preserve"> au sein de l’équipe</w:t>
      </w:r>
      <w:r w:rsidR="009E2713" w:rsidRPr="008B6EC7">
        <w:rPr>
          <w:rFonts w:asciiTheme="majorHAnsi" w:hAnsiTheme="majorHAnsi" w:cstheme="majorHAnsi"/>
        </w:rPr>
        <w:t xml:space="preserve"> de direction de s</w:t>
      </w:r>
      <w:r w:rsidR="00B55755" w:rsidRPr="008B6EC7">
        <w:rPr>
          <w:rFonts w:asciiTheme="majorHAnsi" w:hAnsiTheme="majorHAnsi" w:cstheme="majorHAnsi"/>
        </w:rPr>
        <w:t>on activité de dette privée.</w:t>
      </w:r>
      <w:r w:rsidR="00035FD1" w:rsidRPr="008B6EC7">
        <w:rPr>
          <w:rFonts w:asciiTheme="majorHAnsi" w:hAnsiTheme="majorHAnsi" w:cstheme="majorHAnsi"/>
        </w:rPr>
        <w:t xml:space="preserve"> Intégrée au g</w:t>
      </w:r>
      <w:r w:rsidR="00030DA8" w:rsidRPr="008B6EC7">
        <w:rPr>
          <w:rFonts w:asciiTheme="majorHAnsi" w:hAnsiTheme="majorHAnsi" w:cstheme="majorHAnsi"/>
        </w:rPr>
        <w:t xml:space="preserve">roupe Sienna IM </w:t>
      </w:r>
      <w:r w:rsidR="00C90E55" w:rsidRPr="008B6EC7">
        <w:rPr>
          <w:rFonts w:asciiTheme="majorHAnsi" w:hAnsiTheme="majorHAnsi" w:cstheme="majorHAnsi"/>
        </w:rPr>
        <w:t>en mars</w:t>
      </w:r>
      <w:r w:rsidR="00030DA8" w:rsidRPr="008B6EC7">
        <w:rPr>
          <w:rFonts w:asciiTheme="majorHAnsi" w:hAnsiTheme="majorHAnsi" w:cstheme="majorHAnsi"/>
        </w:rPr>
        <w:t xml:space="preserve"> 2022</w:t>
      </w:r>
      <w:r w:rsidR="00B063DE" w:rsidRPr="008B6EC7">
        <w:rPr>
          <w:rFonts w:asciiTheme="majorHAnsi" w:hAnsiTheme="majorHAnsi" w:cstheme="majorHAnsi"/>
        </w:rPr>
        <w:t xml:space="preserve">, </w:t>
      </w:r>
      <w:r w:rsidR="004C65D6" w:rsidRPr="008B6EC7">
        <w:rPr>
          <w:rFonts w:asciiTheme="majorHAnsi" w:hAnsiTheme="majorHAnsi" w:cstheme="majorHAnsi"/>
        </w:rPr>
        <w:t>forte de 33 années d’expérience</w:t>
      </w:r>
      <w:r w:rsidR="00AA4767" w:rsidRPr="008B6EC7">
        <w:rPr>
          <w:rFonts w:asciiTheme="majorHAnsi" w:hAnsiTheme="majorHAnsi" w:cstheme="majorHAnsi"/>
        </w:rPr>
        <w:t xml:space="preserve">, </w:t>
      </w:r>
      <w:r w:rsidR="00030DA8" w:rsidRPr="008B6EC7">
        <w:rPr>
          <w:rFonts w:asciiTheme="majorHAnsi" w:hAnsiTheme="majorHAnsi" w:cstheme="majorHAnsi"/>
        </w:rPr>
        <w:t xml:space="preserve">cette activité </w:t>
      </w:r>
      <w:r w:rsidR="00BD2DBF" w:rsidRPr="008B6EC7">
        <w:rPr>
          <w:rFonts w:asciiTheme="majorHAnsi" w:hAnsiTheme="majorHAnsi" w:cstheme="majorHAnsi"/>
        </w:rPr>
        <w:t xml:space="preserve">est un </w:t>
      </w:r>
      <w:r w:rsidR="00BD2DBF" w:rsidRPr="008B6EC7">
        <w:rPr>
          <w:rFonts w:asciiTheme="majorHAnsi" w:hAnsiTheme="majorHAnsi" w:cstheme="majorHAnsi"/>
          <w:i/>
          <w:iCs/>
        </w:rPr>
        <w:t xml:space="preserve">pure </w:t>
      </w:r>
      <w:proofErr w:type="spellStart"/>
      <w:r w:rsidR="00BD2DBF" w:rsidRPr="008B6EC7">
        <w:rPr>
          <w:rFonts w:asciiTheme="majorHAnsi" w:hAnsiTheme="majorHAnsi" w:cstheme="majorHAnsi"/>
          <w:i/>
          <w:iCs/>
        </w:rPr>
        <w:t>player</w:t>
      </w:r>
      <w:proofErr w:type="spellEnd"/>
      <w:r w:rsidR="00BD2DBF" w:rsidRPr="008B6EC7">
        <w:rPr>
          <w:rFonts w:asciiTheme="majorHAnsi" w:hAnsiTheme="majorHAnsi" w:cstheme="majorHAnsi"/>
        </w:rPr>
        <w:t xml:space="preserve"> de la dette privée</w:t>
      </w:r>
      <w:r w:rsidR="004646E8" w:rsidRPr="008B6EC7">
        <w:rPr>
          <w:rFonts w:asciiTheme="majorHAnsi" w:hAnsiTheme="majorHAnsi" w:cstheme="majorHAnsi"/>
        </w:rPr>
        <w:t xml:space="preserve"> spécialisé dans le financement d’actifs réels (transition énergétique, immobilier, secteur public) et les prêts directs aux entreprises, avec environ 3 milliards d’actifs sous gestion.</w:t>
      </w:r>
    </w:p>
    <w:p w14:paraId="69B5B075" w14:textId="3232806D" w:rsidR="00F874D8" w:rsidRPr="008B6EC7" w:rsidRDefault="00F874D8" w:rsidP="0081206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C24F1BE" w14:textId="5CC4ADB1" w:rsidR="00EF19A7" w:rsidRPr="008B6EC7" w:rsidRDefault="000661C4" w:rsidP="0081206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Thibault de Saint Priest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616E54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co-fondateur et </w:t>
      </w:r>
      <w:proofErr w:type="spellStart"/>
      <w:r w:rsidR="00616E54" w:rsidRPr="008B6EC7">
        <w:rPr>
          <w:rFonts w:asciiTheme="majorHAnsi" w:hAnsiTheme="majorHAnsi" w:cstheme="majorHAnsi"/>
          <w:color w:val="auto"/>
          <w:sz w:val="22"/>
          <w:szCs w:val="22"/>
        </w:rPr>
        <w:t>Managing</w:t>
      </w:r>
      <w:proofErr w:type="spellEnd"/>
      <w:r w:rsidR="00616E54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="006E49C4" w:rsidRPr="008B6EC7">
        <w:rPr>
          <w:rFonts w:asciiTheme="majorHAnsi" w:hAnsiTheme="majorHAnsi" w:cstheme="majorHAnsi"/>
          <w:color w:val="auto"/>
          <w:sz w:val="22"/>
          <w:szCs w:val="22"/>
        </w:rPr>
        <w:t>Director</w:t>
      </w:r>
      <w:proofErr w:type="spellEnd"/>
      <w:r w:rsidR="00436751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B2A1B" w:rsidRPr="008B6EC7">
        <w:rPr>
          <w:rFonts w:asciiTheme="majorHAnsi" w:hAnsiTheme="majorHAnsi" w:cstheme="majorHAnsi"/>
          <w:color w:val="auto"/>
          <w:sz w:val="22"/>
          <w:szCs w:val="22"/>
        </w:rPr>
        <w:t>historique</w:t>
      </w:r>
      <w:r w:rsidR="00616E54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0B2A1B" w:rsidRPr="008B6EC7">
        <w:rPr>
          <w:rFonts w:asciiTheme="majorHAnsi" w:hAnsiTheme="majorHAnsi" w:cstheme="majorHAnsi"/>
          <w:color w:val="auto"/>
          <w:sz w:val="22"/>
          <w:szCs w:val="22"/>
        </w:rPr>
        <w:t>devient</w:t>
      </w:r>
      <w:r w:rsidR="00020B60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40794" w:rsidRPr="008B6EC7">
        <w:rPr>
          <w:rFonts w:asciiTheme="majorHAnsi" w:hAnsiTheme="majorHAnsi" w:cstheme="majorHAnsi"/>
          <w:color w:val="auto"/>
          <w:sz w:val="22"/>
          <w:szCs w:val="22"/>
        </w:rPr>
        <w:t>secrétaire général du groupe Sienna IM</w:t>
      </w:r>
      <w:r w:rsidR="00020B60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poste nouvellement créé. </w:t>
      </w:r>
    </w:p>
    <w:p w14:paraId="54CC16FB" w14:textId="77777777" w:rsidR="00BF3480" w:rsidRDefault="00BF3480" w:rsidP="0081206D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CC2843C" w14:textId="4A0C4BFD" w:rsidR="00052AB3" w:rsidRPr="008B6EC7" w:rsidRDefault="00436751" w:rsidP="0081206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Laurent</w:t>
      </w:r>
      <w:r w:rsidR="000B2A1B"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Dubois</w:t>
      </w:r>
      <w:r w:rsidR="000B2A1B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précédemment Chief Investment </w:t>
      </w:r>
      <w:proofErr w:type="spellStart"/>
      <w:r w:rsidR="000B2A1B" w:rsidRPr="008B6EC7">
        <w:rPr>
          <w:rFonts w:asciiTheme="majorHAnsi" w:hAnsiTheme="majorHAnsi" w:cstheme="majorHAnsi"/>
          <w:color w:val="auto"/>
          <w:sz w:val="22"/>
          <w:szCs w:val="22"/>
        </w:rPr>
        <w:t>Officer</w:t>
      </w:r>
      <w:proofErr w:type="spellEnd"/>
      <w:r w:rsidR="000B2A1B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est promu </w:t>
      </w:r>
      <w:proofErr w:type="spellStart"/>
      <w:r w:rsidR="000B2A1B" w:rsidRPr="008B6EC7">
        <w:rPr>
          <w:rFonts w:asciiTheme="majorHAnsi" w:hAnsiTheme="majorHAnsi" w:cstheme="majorHAnsi"/>
          <w:color w:val="auto"/>
          <w:sz w:val="22"/>
          <w:szCs w:val="22"/>
        </w:rPr>
        <w:t>Managing</w:t>
      </w:r>
      <w:proofErr w:type="spellEnd"/>
      <w:r w:rsidR="000B2A1B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="006E49C4" w:rsidRPr="008B6EC7">
        <w:rPr>
          <w:rFonts w:asciiTheme="majorHAnsi" w:hAnsiTheme="majorHAnsi" w:cstheme="majorHAnsi"/>
          <w:color w:val="auto"/>
          <w:sz w:val="22"/>
          <w:szCs w:val="22"/>
        </w:rPr>
        <w:t>Director</w:t>
      </w:r>
      <w:proofErr w:type="spellEnd"/>
      <w:r w:rsidR="000B2A1B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63AF8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– </w:t>
      </w:r>
      <w:proofErr w:type="spellStart"/>
      <w:r w:rsidR="00063AF8" w:rsidRPr="008B6EC7">
        <w:rPr>
          <w:rFonts w:asciiTheme="majorHAnsi" w:hAnsiTheme="majorHAnsi" w:cstheme="majorHAnsi"/>
          <w:color w:val="auto"/>
          <w:sz w:val="22"/>
          <w:szCs w:val="22"/>
        </w:rPr>
        <w:t>Private</w:t>
      </w:r>
      <w:proofErr w:type="spellEnd"/>
      <w:r w:rsidR="00063AF8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="00063AF8" w:rsidRPr="008B6EC7">
        <w:rPr>
          <w:rFonts w:asciiTheme="majorHAnsi" w:hAnsiTheme="majorHAnsi" w:cstheme="majorHAnsi"/>
          <w:color w:val="auto"/>
          <w:sz w:val="22"/>
          <w:szCs w:val="22"/>
        </w:rPr>
        <w:t>Credit</w:t>
      </w:r>
      <w:proofErr w:type="spellEnd"/>
      <w:r w:rsidR="00392BA9" w:rsidRPr="008B6EC7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682B22A" w14:textId="4E4A5FF8" w:rsidR="00052AB3" w:rsidRPr="008B6EC7" w:rsidRDefault="00052AB3" w:rsidP="00052AB3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Fabrice Rossary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3105B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rejoint la société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comme </w:t>
      </w:r>
      <w:proofErr w:type="spellStart"/>
      <w:r w:rsidR="003127C4" w:rsidRPr="008B6EC7">
        <w:rPr>
          <w:rFonts w:asciiTheme="majorHAnsi" w:hAnsiTheme="majorHAnsi" w:cstheme="majorHAnsi"/>
          <w:color w:val="auto"/>
          <w:sz w:val="22"/>
          <w:szCs w:val="22"/>
        </w:rPr>
        <w:t>Deputy</w:t>
      </w:r>
      <w:proofErr w:type="spellEnd"/>
      <w:r w:rsidR="00F120DE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8B6EC7">
        <w:rPr>
          <w:rFonts w:asciiTheme="majorHAnsi" w:hAnsiTheme="majorHAnsi" w:cstheme="majorHAnsi"/>
          <w:color w:val="auto"/>
          <w:sz w:val="22"/>
          <w:szCs w:val="22"/>
        </w:rPr>
        <w:t>Managing</w:t>
      </w:r>
      <w:proofErr w:type="spellEnd"/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8B6EC7">
        <w:rPr>
          <w:rFonts w:asciiTheme="majorHAnsi" w:hAnsiTheme="majorHAnsi" w:cstheme="majorHAnsi"/>
          <w:color w:val="auto"/>
          <w:sz w:val="22"/>
          <w:szCs w:val="22"/>
        </w:rPr>
        <w:t>Director</w:t>
      </w:r>
      <w:proofErr w:type="spellEnd"/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– </w:t>
      </w:r>
      <w:proofErr w:type="spellStart"/>
      <w:r w:rsidRPr="008B6EC7">
        <w:rPr>
          <w:rFonts w:asciiTheme="majorHAnsi" w:hAnsiTheme="majorHAnsi" w:cstheme="majorHAnsi"/>
          <w:color w:val="auto"/>
          <w:sz w:val="22"/>
          <w:szCs w:val="22"/>
        </w:rPr>
        <w:t>Private</w:t>
      </w:r>
      <w:proofErr w:type="spellEnd"/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8B6EC7">
        <w:rPr>
          <w:rFonts w:asciiTheme="majorHAnsi" w:hAnsiTheme="majorHAnsi" w:cstheme="majorHAnsi"/>
          <w:color w:val="auto"/>
          <w:sz w:val="22"/>
          <w:szCs w:val="22"/>
        </w:rPr>
        <w:t>Credit</w:t>
      </w:r>
      <w:proofErr w:type="spellEnd"/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avec effet immédiat. Précédemment président du directoire de SCOR Investment </w:t>
      </w:r>
      <w:proofErr w:type="spellStart"/>
      <w:r w:rsidRPr="008B6EC7">
        <w:rPr>
          <w:rFonts w:asciiTheme="majorHAnsi" w:hAnsiTheme="majorHAnsi" w:cstheme="majorHAnsi"/>
          <w:color w:val="auto"/>
          <w:sz w:val="22"/>
          <w:szCs w:val="22"/>
        </w:rPr>
        <w:t>Partners</w:t>
      </w:r>
      <w:proofErr w:type="spellEnd"/>
      <w:r w:rsidRPr="008B6EC7">
        <w:rPr>
          <w:rFonts w:asciiTheme="majorHAnsi" w:hAnsiTheme="majorHAnsi" w:cstheme="majorHAnsi"/>
          <w:color w:val="auto"/>
          <w:sz w:val="22"/>
          <w:szCs w:val="22"/>
        </w:rPr>
        <w:t>, Fabrice apportera sa grande expérience de l’industrie de la gestion d’actifs et de la gestion responsable</w:t>
      </w:r>
      <w:r w:rsidR="00196A28">
        <w:rPr>
          <w:rFonts w:asciiTheme="majorHAnsi" w:hAnsiTheme="majorHAnsi" w:cstheme="majorHAnsi"/>
          <w:color w:val="auto"/>
          <w:sz w:val="22"/>
          <w:szCs w:val="22"/>
        </w:rPr>
        <w:t xml:space="preserve"> au comité de direction de Sienna AM </w:t>
      </w:r>
      <w:r w:rsidR="00AD326C">
        <w:rPr>
          <w:rFonts w:asciiTheme="majorHAnsi" w:hAnsiTheme="majorHAnsi" w:cstheme="majorHAnsi"/>
          <w:color w:val="auto"/>
          <w:sz w:val="22"/>
          <w:szCs w:val="22"/>
        </w:rPr>
        <w:t>France.</w:t>
      </w:r>
    </w:p>
    <w:p w14:paraId="62D9E189" w14:textId="0E7D62F3" w:rsidR="0062345D" w:rsidRPr="008B6EC7" w:rsidRDefault="00A8499A" w:rsidP="0081206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Marianne des Roseaux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127C4" w:rsidRPr="008B6EC7">
        <w:rPr>
          <w:rFonts w:asciiTheme="majorHAnsi" w:hAnsiTheme="majorHAnsi" w:cstheme="majorHAnsi"/>
          <w:color w:val="auto"/>
          <w:sz w:val="22"/>
          <w:szCs w:val="22"/>
        </w:rPr>
        <w:t>poursuit son action comme</w:t>
      </w:r>
      <w:r w:rsidR="00FF7C7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="003127C4" w:rsidRPr="008B6EC7">
        <w:rPr>
          <w:rFonts w:asciiTheme="majorHAnsi" w:hAnsiTheme="majorHAnsi" w:cstheme="majorHAnsi"/>
          <w:color w:val="auto"/>
          <w:sz w:val="22"/>
          <w:szCs w:val="22"/>
        </w:rPr>
        <w:t>Deputy</w:t>
      </w:r>
      <w:proofErr w:type="spellEnd"/>
      <w:r w:rsidR="00F120DE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="00FF7C7A" w:rsidRPr="008B6EC7">
        <w:rPr>
          <w:rFonts w:asciiTheme="majorHAnsi" w:hAnsiTheme="majorHAnsi" w:cstheme="majorHAnsi"/>
          <w:color w:val="auto"/>
          <w:sz w:val="22"/>
          <w:szCs w:val="22"/>
        </w:rPr>
        <w:t>Managing</w:t>
      </w:r>
      <w:proofErr w:type="spellEnd"/>
      <w:r w:rsidR="00FF7C7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="00A64BDF" w:rsidRPr="008B6EC7">
        <w:rPr>
          <w:rFonts w:asciiTheme="majorHAnsi" w:hAnsiTheme="majorHAnsi" w:cstheme="majorHAnsi"/>
          <w:color w:val="auto"/>
          <w:sz w:val="22"/>
          <w:szCs w:val="22"/>
        </w:rPr>
        <w:t>Director</w:t>
      </w:r>
      <w:proofErr w:type="spellEnd"/>
      <w:r w:rsidR="00FF7C7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544E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– </w:t>
      </w:r>
      <w:proofErr w:type="spellStart"/>
      <w:r w:rsidR="006544EA" w:rsidRPr="008B6EC7">
        <w:rPr>
          <w:rFonts w:asciiTheme="majorHAnsi" w:hAnsiTheme="majorHAnsi" w:cstheme="majorHAnsi"/>
          <w:color w:val="auto"/>
          <w:sz w:val="22"/>
          <w:szCs w:val="22"/>
        </w:rPr>
        <w:t>Private</w:t>
      </w:r>
      <w:proofErr w:type="spellEnd"/>
      <w:r w:rsidR="006544E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="006544EA" w:rsidRPr="008B6EC7">
        <w:rPr>
          <w:rFonts w:asciiTheme="majorHAnsi" w:hAnsiTheme="majorHAnsi" w:cstheme="majorHAnsi"/>
          <w:color w:val="auto"/>
          <w:sz w:val="22"/>
          <w:szCs w:val="22"/>
        </w:rPr>
        <w:t>Credit</w:t>
      </w:r>
      <w:proofErr w:type="spellEnd"/>
      <w:r w:rsidR="00EF19A7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52C4C736" w14:textId="77777777" w:rsidR="00C423D7" w:rsidRPr="008B6EC7" w:rsidRDefault="00C423D7" w:rsidP="0081206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82EFB0F" w14:textId="510E3C51" w:rsidR="00DA6B84" w:rsidRPr="008B6EC7" w:rsidRDefault="007577EA" w:rsidP="0081206D">
      <w:pPr>
        <w:pStyle w:val="Default"/>
        <w:jc w:val="both"/>
        <w:rPr>
          <w:rFonts w:asciiTheme="majorHAnsi" w:hAnsiTheme="majorHAnsi" w:cstheme="majorHAnsi"/>
          <w:i/>
          <w:iCs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Paul de Leusse, CEO de Sienna Investment Managers : </w:t>
      </w:r>
      <w:r w:rsidR="007923C7" w:rsidRPr="008B6EC7">
        <w:rPr>
          <w:rFonts w:asciiTheme="majorHAnsi" w:hAnsiTheme="majorHAnsi" w:cstheme="majorHAnsi"/>
          <w:color w:val="auto"/>
          <w:sz w:val="22"/>
          <w:szCs w:val="22"/>
        </w:rPr>
        <w:t>« </w:t>
      </w:r>
      <w:r w:rsidR="00617C8C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Les nominations de Laurent et</w:t>
      </w:r>
      <w:r w:rsidR="00C97A1A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Fabrice </w:t>
      </w:r>
      <w:r w:rsidR="00032BDE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viennent </w:t>
      </w:r>
      <w:r w:rsidR="00AA0633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renforcer</w:t>
      </w:r>
      <w:r w:rsidR="00EC3F24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la dynamique </w:t>
      </w:r>
      <w:r w:rsidR="00A15B98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impulsée</w:t>
      </w:r>
      <w:r w:rsidR="00572278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depuis la création de </w:t>
      </w:r>
      <w:r w:rsidR="001D3B3B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notre groupe</w:t>
      </w:r>
      <w:r w:rsidR="00572278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,</w:t>
      </w:r>
      <w:r w:rsidR="00EC3F24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="00D22BB1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afin d’assurer la croissance de notre activité de dette privée,</w:t>
      </w:r>
      <w:r w:rsidR="003A5C46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qui constitue un vecteur de développement essentiel </w:t>
      </w:r>
      <w:r w:rsidR="001D3B3B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pour Sienna IM</w:t>
      </w:r>
      <w:r w:rsidR="00D22BB1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. </w:t>
      </w:r>
      <w:r w:rsidR="00DF334C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Avec </w:t>
      </w:r>
      <w:r w:rsidR="00DD4F1F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Marianne</w:t>
      </w:r>
      <w:r w:rsidR="00DF334C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, </w:t>
      </w:r>
      <w:r w:rsidR="00DD4F1F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i</w:t>
      </w:r>
      <w:r w:rsidR="006F311A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ls formeront un </w:t>
      </w:r>
      <w:r w:rsidR="00313B56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trio </w:t>
      </w:r>
      <w:r w:rsidR="00257867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de dirigeants </w:t>
      </w:r>
      <w:r w:rsidR="009C7738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complémentaire et performant</w:t>
      </w:r>
      <w:r w:rsidR="00F5469F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. J</w:t>
      </w:r>
      <w:r w:rsidR="00425467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e suis ravi de pouvoir compter sur </w:t>
      </w:r>
      <w:r w:rsidR="00F5469F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leur</w:t>
      </w:r>
      <w:r w:rsidR="0013383D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expertise et l’engagement, ainsi que </w:t>
      </w:r>
      <w:r w:rsidR="00DD4F1F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sur </w:t>
      </w:r>
      <w:r w:rsidR="0013383D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ceux de </w:t>
      </w:r>
      <w:r w:rsidR="001B2F4A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Thibault</w:t>
      </w:r>
      <w:r w:rsidR="0013383D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,</w:t>
      </w:r>
      <w:r w:rsidR="001B2F4A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="00EA65AC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pour accompagner, ensemble, </w:t>
      </w:r>
      <w:r w:rsidR="00D54C79"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>la trajectoire</w:t>
      </w:r>
      <w:r w:rsidRPr="008B6EC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de croissance de Sienna IM ».</w:t>
      </w:r>
    </w:p>
    <w:p w14:paraId="184E65A1" w14:textId="77777777" w:rsidR="007923C7" w:rsidRPr="008B6EC7" w:rsidRDefault="007923C7" w:rsidP="0081206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D7D6D1A" w14:textId="552DB0D1" w:rsidR="00181647" w:rsidRPr="008B6EC7" w:rsidRDefault="00181647" w:rsidP="0081206D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Biographie</w:t>
      </w:r>
      <w:r w:rsidR="000302C8"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s</w:t>
      </w:r>
    </w:p>
    <w:p w14:paraId="603E8C9F" w14:textId="77777777" w:rsidR="00181647" w:rsidRPr="008B6EC7" w:rsidRDefault="00181647" w:rsidP="0081206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82D26FB" w14:textId="2DED7289" w:rsidR="00A93916" w:rsidRPr="008B6EC7" w:rsidRDefault="00A93916" w:rsidP="00A9391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Thibault de Saint Priest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 </w:t>
      </w:r>
      <w:r w:rsidR="006D7F18" w:rsidRPr="008B6EC7"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F237FE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>dirig</w:t>
      </w:r>
      <w:r w:rsidR="00F237FE" w:rsidRPr="008B6EC7">
        <w:rPr>
          <w:rFonts w:asciiTheme="majorHAnsi" w:hAnsiTheme="majorHAnsi" w:cstheme="majorHAnsi"/>
          <w:color w:val="auto"/>
          <w:sz w:val="22"/>
          <w:szCs w:val="22"/>
        </w:rPr>
        <w:t>é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237FE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l’activité de dette privée de Sienna IM depuis </w:t>
      </w:r>
      <w:r w:rsidR="00306358" w:rsidRPr="008B6EC7">
        <w:rPr>
          <w:rFonts w:asciiTheme="majorHAnsi" w:hAnsiTheme="majorHAnsi" w:cstheme="majorHAnsi"/>
          <w:color w:val="auto"/>
          <w:sz w:val="22"/>
          <w:szCs w:val="22"/>
        </w:rPr>
        <w:t>le rachat</w:t>
      </w:r>
      <w:r w:rsidR="00172B4A" w:rsidRPr="008B6EC7">
        <w:rPr>
          <w:rFonts w:asciiTheme="majorHAnsi" w:hAnsiTheme="majorHAnsi" w:cstheme="majorHAnsi"/>
          <w:color w:val="auto"/>
          <w:sz w:val="22"/>
          <w:szCs w:val="22"/>
        </w:rPr>
        <w:t>,</w:t>
      </w:r>
      <w:r w:rsidR="00306358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437ED" w:rsidRPr="008B6EC7">
        <w:rPr>
          <w:rFonts w:asciiTheme="majorHAnsi" w:hAnsiTheme="majorHAnsi" w:cstheme="majorHAnsi"/>
          <w:color w:val="auto"/>
          <w:sz w:val="22"/>
          <w:szCs w:val="22"/>
        </w:rPr>
        <w:t>en mars 2022</w:t>
      </w:r>
      <w:r w:rsidR="00172B4A" w:rsidRPr="008B6EC7">
        <w:rPr>
          <w:rFonts w:asciiTheme="majorHAnsi" w:hAnsiTheme="majorHAnsi" w:cstheme="majorHAnsi"/>
          <w:color w:val="auto"/>
          <w:sz w:val="22"/>
          <w:szCs w:val="22"/>
        </w:rPr>
        <w:t>,</w:t>
      </w:r>
      <w:r w:rsidR="00E437ED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06358" w:rsidRPr="008B6EC7">
        <w:rPr>
          <w:rFonts w:asciiTheme="majorHAnsi" w:hAnsiTheme="majorHAnsi" w:cstheme="majorHAnsi"/>
          <w:color w:val="auto"/>
          <w:sz w:val="22"/>
          <w:szCs w:val="22"/>
        </w:rPr>
        <w:t>d’</w:t>
      </w:r>
      <w:proofErr w:type="spellStart"/>
      <w:r w:rsidR="00306358" w:rsidRPr="008B6EC7">
        <w:rPr>
          <w:rFonts w:asciiTheme="majorHAnsi" w:hAnsiTheme="majorHAnsi" w:cstheme="majorHAnsi"/>
          <w:color w:val="auto"/>
          <w:sz w:val="22"/>
          <w:szCs w:val="22"/>
        </w:rPr>
        <w:t>Acofi</w:t>
      </w:r>
      <w:proofErr w:type="spellEnd"/>
      <w:r w:rsidR="00306358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Ges</w:t>
      </w:r>
      <w:r w:rsidR="00E437ED" w:rsidRPr="008B6EC7">
        <w:rPr>
          <w:rFonts w:asciiTheme="majorHAnsi" w:hAnsiTheme="majorHAnsi" w:cstheme="majorHAnsi"/>
          <w:color w:val="auto"/>
          <w:sz w:val="22"/>
          <w:szCs w:val="22"/>
        </w:rPr>
        <w:t>t</w:t>
      </w:r>
      <w:r w:rsidR="00306358" w:rsidRPr="008B6EC7">
        <w:rPr>
          <w:rFonts w:asciiTheme="majorHAnsi" w:hAnsiTheme="majorHAnsi" w:cstheme="majorHAnsi"/>
          <w:color w:val="auto"/>
          <w:sz w:val="22"/>
          <w:szCs w:val="22"/>
        </w:rPr>
        <w:t>ion qu’il avait co-fondé en 1990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E437ED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Thibault a notamment développé au cours des vingt dernières années les activités d’investissement immobilier et d’acquisition de portefeuilles de créances bancaires.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Il a commencé sa carrière au sein de la Caisse des dépôts et consignations où il a été successivement gérant d’OPCVM et responsable de l’ingénierie financière. </w:t>
      </w:r>
      <w:r w:rsidR="00E437ED" w:rsidRPr="008B6EC7">
        <w:rPr>
          <w:rFonts w:asciiTheme="majorHAnsi" w:hAnsiTheme="majorHAnsi" w:cstheme="majorHAnsi"/>
          <w:color w:val="auto"/>
          <w:sz w:val="22"/>
          <w:szCs w:val="22"/>
        </w:rPr>
        <w:t>Il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est diplômé d’une formation juridique et économique (IEP Paris et de Université Paris I).</w:t>
      </w:r>
    </w:p>
    <w:p w14:paraId="592D52BB" w14:textId="77777777" w:rsidR="00A93916" w:rsidRPr="008B6EC7" w:rsidRDefault="00A93916" w:rsidP="00A9391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3EBC43F" w14:textId="094FBAFA" w:rsidR="00A93916" w:rsidRPr="008B6EC7" w:rsidRDefault="00A93916" w:rsidP="00A9391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Laurent Dubois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a débuté sa carrière dans les produits structurés et a pu </w:t>
      </w:r>
      <w:r w:rsidR="00172B4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lancer,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développer et gérer plusieurs activités (financements structurés, repo indexés, dérivés sur fonds, dérivés d’assurance, optimisation réglementaire). En 2010, Laurent a co-fondé </w:t>
      </w:r>
      <w:proofErr w:type="spellStart"/>
      <w:r w:rsidRPr="008B6EC7">
        <w:rPr>
          <w:rFonts w:asciiTheme="majorHAnsi" w:hAnsiTheme="majorHAnsi" w:cstheme="majorHAnsi"/>
          <w:color w:val="auto"/>
          <w:sz w:val="22"/>
          <w:szCs w:val="22"/>
        </w:rPr>
        <w:t>Alfafinance</w:t>
      </w:r>
      <w:proofErr w:type="spellEnd"/>
      <w:r w:rsidR="00B16E7C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avant de rejoindre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>en 2014 la direction d</w:t>
      </w:r>
      <w:r w:rsidR="00B16E7C" w:rsidRPr="008B6EC7">
        <w:rPr>
          <w:rFonts w:asciiTheme="majorHAnsi" w:hAnsiTheme="majorHAnsi" w:cstheme="majorHAnsi"/>
          <w:color w:val="auto"/>
          <w:sz w:val="22"/>
          <w:szCs w:val="22"/>
        </w:rPr>
        <w:t>’</w:t>
      </w:r>
      <w:proofErr w:type="spellStart"/>
      <w:r w:rsidRPr="008B6EC7">
        <w:rPr>
          <w:rFonts w:asciiTheme="majorHAnsi" w:hAnsiTheme="majorHAnsi" w:cstheme="majorHAnsi"/>
          <w:color w:val="auto"/>
          <w:sz w:val="22"/>
          <w:szCs w:val="22"/>
        </w:rPr>
        <w:t>Acofi</w:t>
      </w:r>
      <w:proofErr w:type="spellEnd"/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Gestion en tant que </w:t>
      </w:r>
      <w:r w:rsidR="00B16E7C" w:rsidRPr="008B6EC7">
        <w:rPr>
          <w:rFonts w:asciiTheme="majorHAnsi" w:hAnsiTheme="majorHAnsi" w:cstheme="majorHAnsi"/>
          <w:color w:val="auto"/>
          <w:sz w:val="22"/>
          <w:szCs w:val="22"/>
        </w:rPr>
        <w:t>d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>irecteur général délégué. Il est diplômé de l’ENSIMAG (Ingénieur) et est titulaire d’un Master en Finance d’HEC.</w:t>
      </w:r>
    </w:p>
    <w:p w14:paraId="016C32FD" w14:textId="77777777" w:rsidR="00A93916" w:rsidRPr="008B6EC7" w:rsidRDefault="00A93916" w:rsidP="00A9391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A825A4C" w14:textId="0D07AFB6" w:rsidR="00FD67BD" w:rsidRDefault="00D6599C" w:rsidP="00F9397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Fabrice Rossary</w:t>
      </w:r>
      <w:r w:rsidR="005603B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692AF5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a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rejoint SCOR Investment </w:t>
      </w:r>
      <w:proofErr w:type="spellStart"/>
      <w:r w:rsidRPr="008B6EC7">
        <w:rPr>
          <w:rFonts w:asciiTheme="majorHAnsi" w:hAnsiTheme="majorHAnsi" w:cstheme="majorHAnsi"/>
          <w:color w:val="auto"/>
          <w:sz w:val="22"/>
          <w:szCs w:val="22"/>
        </w:rPr>
        <w:t>Partner</w:t>
      </w:r>
      <w:r w:rsidR="00C01C5B" w:rsidRPr="008B6EC7">
        <w:rPr>
          <w:rFonts w:asciiTheme="majorHAnsi" w:hAnsiTheme="majorHAnsi" w:cstheme="majorHAnsi"/>
          <w:color w:val="auto"/>
          <w:sz w:val="22"/>
          <w:szCs w:val="22"/>
        </w:rPr>
        <w:t>s</w:t>
      </w:r>
      <w:proofErr w:type="spellEnd"/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en 2009 en tant que </w:t>
      </w:r>
      <w:r w:rsidR="00D94698" w:rsidRPr="008B6EC7">
        <w:rPr>
          <w:rFonts w:asciiTheme="majorHAnsi" w:hAnsiTheme="majorHAnsi" w:cstheme="majorHAnsi"/>
          <w:color w:val="auto"/>
          <w:sz w:val="22"/>
          <w:szCs w:val="22"/>
        </w:rPr>
        <w:t>d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irecteur de la gestion </w:t>
      </w:r>
      <w:r w:rsidR="00D94698" w:rsidRPr="008B6EC7">
        <w:rPr>
          <w:rFonts w:asciiTheme="majorHAnsi" w:hAnsiTheme="majorHAnsi" w:cstheme="majorHAnsi"/>
          <w:color w:val="auto"/>
          <w:sz w:val="22"/>
          <w:szCs w:val="22"/>
        </w:rPr>
        <w:t>c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>rédit</w:t>
      </w:r>
      <w:r w:rsidR="00D94698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avant de </w:t>
      </w:r>
      <w:r w:rsidR="00EC6BC1" w:rsidRPr="008B6EC7">
        <w:rPr>
          <w:rFonts w:asciiTheme="majorHAnsi" w:hAnsiTheme="majorHAnsi" w:cstheme="majorHAnsi"/>
          <w:color w:val="auto"/>
          <w:sz w:val="22"/>
          <w:szCs w:val="22"/>
        </w:rPr>
        <w:t>devenir d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irecteur des </w:t>
      </w:r>
      <w:r w:rsidR="00EC6BC1" w:rsidRPr="008B6EC7">
        <w:rPr>
          <w:rFonts w:asciiTheme="majorHAnsi" w:hAnsiTheme="majorHAnsi" w:cstheme="majorHAnsi"/>
          <w:color w:val="auto"/>
          <w:sz w:val="22"/>
          <w:szCs w:val="22"/>
        </w:rPr>
        <w:t>i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>nvestissements en 2011</w:t>
      </w:r>
      <w:r w:rsidR="00EC6BC1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et d’être promu</w:t>
      </w:r>
      <w:r w:rsidR="00EC784F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 </w:t>
      </w:r>
      <w:r w:rsidR="00EC6BC1" w:rsidRPr="008B6EC7">
        <w:rPr>
          <w:rFonts w:asciiTheme="majorHAnsi" w:hAnsiTheme="majorHAnsi" w:cstheme="majorHAnsi"/>
          <w:color w:val="auto"/>
          <w:sz w:val="22"/>
          <w:szCs w:val="22"/>
        </w:rPr>
        <w:t>p</w:t>
      </w:r>
      <w:r w:rsidR="00567024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résident du </w:t>
      </w:r>
      <w:r w:rsidR="00EC6BC1" w:rsidRPr="008B6EC7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EC784F" w:rsidRPr="008B6EC7">
        <w:rPr>
          <w:rFonts w:asciiTheme="majorHAnsi" w:hAnsiTheme="majorHAnsi" w:cstheme="majorHAnsi"/>
          <w:color w:val="auto"/>
          <w:sz w:val="22"/>
          <w:szCs w:val="22"/>
        </w:rPr>
        <w:t>irectoire</w:t>
      </w:r>
      <w:r w:rsidR="00EC6BC1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en 2021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. Précédemment, il était </w:t>
      </w:r>
      <w:r w:rsidR="00B9203A">
        <w:rPr>
          <w:rFonts w:asciiTheme="majorHAnsi" w:hAnsiTheme="majorHAnsi" w:cstheme="majorHAnsi"/>
          <w:color w:val="auto"/>
          <w:sz w:val="22"/>
          <w:szCs w:val="22"/>
        </w:rPr>
        <w:t xml:space="preserve">gérant </w:t>
      </w:r>
      <w:r w:rsidR="00B32AE4">
        <w:rPr>
          <w:rFonts w:asciiTheme="majorHAnsi" w:hAnsiTheme="majorHAnsi" w:cstheme="majorHAnsi"/>
          <w:color w:val="auto"/>
          <w:sz w:val="22"/>
          <w:szCs w:val="22"/>
        </w:rPr>
        <w:t xml:space="preserve">sur stratégies </w:t>
      </w:r>
      <w:proofErr w:type="spellStart"/>
      <w:r w:rsidR="00B32AE4" w:rsidRPr="000B0527">
        <w:rPr>
          <w:rFonts w:asciiTheme="majorHAnsi" w:hAnsiTheme="majorHAnsi" w:cstheme="majorHAnsi"/>
          <w:i/>
          <w:iCs/>
          <w:color w:val="auto"/>
          <w:sz w:val="22"/>
          <w:szCs w:val="22"/>
        </w:rPr>
        <w:t>absolut</w:t>
      </w:r>
      <w:proofErr w:type="spellEnd"/>
      <w:r w:rsidR="000B0527">
        <w:rPr>
          <w:rFonts w:asciiTheme="majorHAnsi" w:hAnsiTheme="majorHAnsi" w:cstheme="majorHAnsi"/>
          <w:i/>
          <w:iCs/>
          <w:color w:val="auto"/>
          <w:sz w:val="22"/>
          <w:szCs w:val="22"/>
        </w:rPr>
        <w:t>-</w:t>
      </w:r>
      <w:r w:rsidR="00B32AE4" w:rsidRPr="000B0527">
        <w:rPr>
          <w:rFonts w:asciiTheme="majorHAnsi" w:hAnsiTheme="majorHAnsi" w:cstheme="majorHAnsi"/>
          <w:i/>
          <w:iCs/>
          <w:color w:val="auto"/>
          <w:sz w:val="22"/>
          <w:szCs w:val="22"/>
        </w:rPr>
        <w:t>return</w:t>
      </w:r>
      <w:r w:rsidR="00B32AE4">
        <w:rPr>
          <w:rFonts w:asciiTheme="majorHAnsi" w:hAnsiTheme="majorHAnsi" w:cstheme="majorHAnsi"/>
          <w:color w:val="auto"/>
          <w:sz w:val="22"/>
          <w:szCs w:val="22"/>
        </w:rPr>
        <w:t xml:space="preserve"> depuis </w:t>
      </w:r>
      <w:r w:rsidR="008654E2">
        <w:rPr>
          <w:rFonts w:asciiTheme="majorHAnsi" w:hAnsiTheme="majorHAnsi" w:cstheme="majorHAnsi"/>
          <w:color w:val="auto"/>
          <w:sz w:val="22"/>
          <w:szCs w:val="22"/>
        </w:rPr>
        <w:t xml:space="preserve">2006 </w:t>
      </w:r>
      <w:r w:rsidR="00B17761">
        <w:rPr>
          <w:rFonts w:asciiTheme="majorHAnsi" w:hAnsiTheme="majorHAnsi" w:cstheme="majorHAnsi"/>
          <w:color w:val="auto"/>
          <w:sz w:val="22"/>
          <w:szCs w:val="22"/>
        </w:rPr>
        <w:t>puis devient en</w:t>
      </w:r>
      <w:r w:rsidR="008654E2">
        <w:rPr>
          <w:rFonts w:asciiTheme="majorHAnsi" w:hAnsiTheme="majorHAnsi" w:cstheme="majorHAnsi"/>
          <w:color w:val="auto"/>
          <w:sz w:val="22"/>
          <w:szCs w:val="22"/>
        </w:rPr>
        <w:t xml:space="preserve"> 2008</w:t>
      </w:r>
      <w:r w:rsidR="00B9203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C6BC1" w:rsidRPr="008B6EC7">
        <w:rPr>
          <w:rFonts w:asciiTheme="majorHAnsi" w:hAnsiTheme="majorHAnsi" w:cstheme="majorHAnsi"/>
          <w:color w:val="auto"/>
          <w:sz w:val="22"/>
          <w:szCs w:val="22"/>
        </w:rPr>
        <w:t>r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esponsable de la gestion </w:t>
      </w:r>
      <w:r w:rsidR="00EC6BC1" w:rsidRPr="008B6EC7">
        <w:rPr>
          <w:rFonts w:asciiTheme="majorHAnsi" w:hAnsiTheme="majorHAnsi" w:cstheme="majorHAnsi"/>
          <w:color w:val="auto"/>
          <w:sz w:val="22"/>
          <w:szCs w:val="22"/>
        </w:rPr>
        <w:t>c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rédit </w:t>
      </w:r>
      <w:proofErr w:type="spellStart"/>
      <w:r w:rsidRPr="000B0527">
        <w:rPr>
          <w:rFonts w:asciiTheme="majorHAnsi" w:hAnsiTheme="majorHAnsi" w:cstheme="majorHAnsi"/>
          <w:i/>
          <w:iCs/>
          <w:color w:val="auto"/>
          <w:sz w:val="22"/>
          <w:szCs w:val="22"/>
        </w:rPr>
        <w:t>investment</w:t>
      </w:r>
      <w:proofErr w:type="spellEnd"/>
      <w:r w:rsidRPr="000B0527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grade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chez Fortis. </w:t>
      </w:r>
      <w:r w:rsidR="005603B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CFA </w:t>
      </w:r>
      <w:proofErr w:type="spellStart"/>
      <w:r w:rsidR="005603BA" w:rsidRPr="008B6EC7">
        <w:rPr>
          <w:rFonts w:asciiTheme="majorHAnsi" w:hAnsiTheme="majorHAnsi" w:cstheme="majorHAnsi"/>
          <w:color w:val="auto"/>
          <w:sz w:val="22"/>
          <w:szCs w:val="22"/>
        </w:rPr>
        <w:t>charterholder</w:t>
      </w:r>
      <w:proofErr w:type="spellEnd"/>
      <w:r w:rsidR="005603B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Fabrice est diplômé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lastRenderedPageBreak/>
        <w:t>d’un Magistère banque Finance et d’un DESS de techniques financières et bancaires de l’université de Paris II Panthéon-Assas</w:t>
      </w:r>
      <w:r w:rsidR="005603BA" w:rsidRPr="008B6EC7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3850714" w14:textId="77777777" w:rsidR="00833254" w:rsidRPr="00833254" w:rsidRDefault="00833254" w:rsidP="00833254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39A84E8" w14:textId="285F597B" w:rsidR="00FD67BD" w:rsidRPr="008B6EC7" w:rsidRDefault="00FD67BD" w:rsidP="00F9397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8B6EC7">
        <w:rPr>
          <w:rFonts w:asciiTheme="majorHAnsi" w:hAnsiTheme="majorHAnsi" w:cstheme="majorHAnsi"/>
          <w:b/>
          <w:bCs/>
          <w:color w:val="auto"/>
          <w:sz w:val="22"/>
          <w:szCs w:val="22"/>
        </w:rPr>
        <w:t>Marianne des Roseaux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251A57" w:rsidRPr="008B6EC7">
        <w:rPr>
          <w:rFonts w:asciiTheme="majorHAnsi" w:hAnsiTheme="majorHAnsi" w:cstheme="majorHAnsi"/>
          <w:color w:val="auto"/>
          <w:sz w:val="22"/>
          <w:szCs w:val="22"/>
        </w:rPr>
        <w:t>évolue au sein d’</w:t>
      </w:r>
      <w:proofErr w:type="spellStart"/>
      <w:r w:rsidR="00251A57" w:rsidRPr="008B6EC7">
        <w:rPr>
          <w:rFonts w:asciiTheme="majorHAnsi" w:hAnsiTheme="majorHAnsi" w:cstheme="majorHAnsi"/>
          <w:color w:val="auto"/>
          <w:sz w:val="22"/>
          <w:szCs w:val="22"/>
        </w:rPr>
        <w:t>Acofi</w:t>
      </w:r>
      <w:proofErr w:type="spellEnd"/>
      <w:r w:rsidR="00251A57" w:rsidRPr="008B6EC7">
        <w:rPr>
          <w:rFonts w:asciiTheme="majorHAnsi" w:hAnsiTheme="majorHAnsi" w:cstheme="majorHAnsi"/>
          <w:color w:val="auto"/>
          <w:sz w:val="22"/>
          <w:szCs w:val="22"/>
        </w:rPr>
        <w:t>, puis Sienna IM</w:t>
      </w:r>
      <w:r w:rsidR="002607CE" w:rsidRPr="008B6EC7">
        <w:rPr>
          <w:rFonts w:asciiTheme="majorHAnsi" w:hAnsiTheme="majorHAnsi" w:cstheme="majorHAnsi"/>
          <w:color w:val="auto"/>
          <w:sz w:val="22"/>
          <w:szCs w:val="22"/>
        </w:rPr>
        <w:t>,</w:t>
      </w:r>
      <w:r w:rsidR="000945B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depuis 1995, </w:t>
      </w:r>
      <w:r w:rsidR="005C3D9D">
        <w:rPr>
          <w:rFonts w:asciiTheme="majorHAnsi" w:hAnsiTheme="majorHAnsi" w:cstheme="majorHAnsi"/>
          <w:color w:val="auto"/>
          <w:sz w:val="22"/>
          <w:szCs w:val="22"/>
        </w:rPr>
        <w:t>o</w:t>
      </w:r>
      <w:r w:rsidR="00646AB7" w:rsidRPr="00646AB7">
        <w:rPr>
          <w:rFonts w:asciiTheme="majorHAnsi" w:hAnsiTheme="majorHAnsi" w:cstheme="majorHAnsi"/>
          <w:color w:val="auto"/>
          <w:sz w:val="22"/>
          <w:szCs w:val="22"/>
        </w:rPr>
        <w:t>ù elle a développé une expertise financière dans les opérations d'investissement immobilier</w:t>
      </w:r>
      <w:r w:rsidR="005C3D9D">
        <w:rPr>
          <w:rFonts w:asciiTheme="majorHAnsi" w:hAnsiTheme="majorHAnsi" w:cstheme="majorHAnsi"/>
          <w:color w:val="auto"/>
          <w:sz w:val="22"/>
          <w:szCs w:val="22"/>
        </w:rPr>
        <w:t xml:space="preserve"> avant de devenir </w:t>
      </w:r>
      <w:r w:rsidR="000945BA" w:rsidRPr="008B6EC7">
        <w:rPr>
          <w:rFonts w:asciiTheme="majorHAnsi" w:hAnsiTheme="majorHAnsi" w:cstheme="majorHAnsi"/>
          <w:color w:val="auto"/>
          <w:sz w:val="22"/>
          <w:szCs w:val="22"/>
        </w:rPr>
        <w:t>s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ecrétaire générale puis </w:t>
      </w:r>
      <w:proofErr w:type="spellStart"/>
      <w:r w:rsidR="000945BA" w:rsidRPr="008B6EC7">
        <w:rPr>
          <w:rFonts w:asciiTheme="majorHAnsi" w:hAnsiTheme="majorHAnsi" w:cstheme="majorHAnsi"/>
          <w:color w:val="auto"/>
          <w:sz w:val="22"/>
          <w:szCs w:val="22"/>
        </w:rPr>
        <w:t>Managing</w:t>
      </w:r>
      <w:proofErr w:type="spellEnd"/>
      <w:r w:rsidR="000945BA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Partner</w:t>
      </w:r>
      <w:r w:rsidR="002C25EB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– </w:t>
      </w:r>
      <w:proofErr w:type="spellStart"/>
      <w:r w:rsidR="002C25EB" w:rsidRPr="008B6EC7">
        <w:rPr>
          <w:rFonts w:asciiTheme="majorHAnsi" w:hAnsiTheme="majorHAnsi" w:cstheme="majorHAnsi"/>
          <w:color w:val="auto"/>
          <w:sz w:val="22"/>
          <w:szCs w:val="22"/>
        </w:rPr>
        <w:t>Private</w:t>
      </w:r>
      <w:proofErr w:type="spellEnd"/>
      <w:r w:rsidR="002C25EB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="002C25EB" w:rsidRPr="008B6EC7">
        <w:rPr>
          <w:rFonts w:asciiTheme="majorHAnsi" w:hAnsiTheme="majorHAnsi" w:cstheme="majorHAnsi"/>
          <w:color w:val="auto"/>
          <w:sz w:val="22"/>
          <w:szCs w:val="22"/>
        </w:rPr>
        <w:t>Credit</w:t>
      </w:r>
      <w:proofErr w:type="spellEnd"/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. A ce titre, Marianne </w:t>
      </w:r>
      <w:r w:rsidR="00DE0BD2">
        <w:rPr>
          <w:rFonts w:asciiTheme="majorHAnsi" w:hAnsiTheme="majorHAnsi" w:cstheme="majorHAnsi"/>
          <w:color w:val="auto"/>
          <w:sz w:val="22"/>
          <w:szCs w:val="22"/>
        </w:rPr>
        <w:t>coordonne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l’ensemble des fonctions support de </w:t>
      </w:r>
      <w:r w:rsidR="000945BA" w:rsidRPr="008B6EC7">
        <w:rPr>
          <w:rFonts w:asciiTheme="majorHAnsi" w:hAnsiTheme="majorHAnsi" w:cstheme="majorHAnsi"/>
          <w:color w:val="auto"/>
          <w:sz w:val="22"/>
          <w:szCs w:val="22"/>
        </w:rPr>
        <w:t>l’activité de dette privée</w:t>
      </w:r>
      <w:r w:rsidR="002A43E5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et</w:t>
      </w:r>
      <w:r w:rsidR="00AC225E" w:rsidRPr="008B6EC7">
        <w:rPr>
          <w:rFonts w:asciiTheme="majorHAnsi" w:hAnsiTheme="majorHAnsi" w:cstheme="majorHAnsi"/>
          <w:color w:val="auto"/>
          <w:sz w:val="22"/>
          <w:szCs w:val="22"/>
        </w:rPr>
        <w:t xml:space="preserve"> porte des missions élargies pour le compte du groupe Sienna IM. </w:t>
      </w:r>
      <w:r w:rsidRPr="008B6EC7">
        <w:rPr>
          <w:rFonts w:asciiTheme="majorHAnsi" w:hAnsiTheme="majorHAnsi" w:cstheme="majorHAnsi"/>
          <w:color w:val="auto"/>
          <w:sz w:val="22"/>
          <w:szCs w:val="22"/>
        </w:rPr>
        <w:t>Marianne est titulaire d’un DESS Banque et Finances de l’Université Paris I-Sorbonne.</w:t>
      </w:r>
    </w:p>
    <w:p w14:paraId="25E4A7C0" w14:textId="77777777" w:rsidR="0081206D" w:rsidRPr="008B6EC7" w:rsidRDefault="0081206D" w:rsidP="00F9397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3456493" w14:textId="4A2AA8FE" w:rsidR="00C31474" w:rsidRPr="008B6EC7" w:rsidRDefault="005B33C1" w:rsidP="002B4604">
      <w:pPr>
        <w:pStyle w:val="paragraph"/>
        <w:spacing w:before="60" w:beforeAutospacing="0" w:after="120" w:afterAutospacing="0" w:line="220" w:lineRule="exact"/>
        <w:jc w:val="both"/>
        <w:textAlignment w:val="baseline"/>
        <w:rPr>
          <w:rFonts w:asciiTheme="majorHAnsi" w:hAnsiTheme="majorHAnsi" w:cstheme="majorHAnsi"/>
          <w:color w:val="33CCCC"/>
          <w:sz w:val="20"/>
          <w:szCs w:val="20"/>
        </w:rPr>
      </w:pPr>
      <w:r w:rsidRPr="008B6EC7">
        <w:rPr>
          <w:rStyle w:val="normaltextrun"/>
          <w:rFonts w:asciiTheme="majorHAnsi" w:hAnsiTheme="majorHAnsi" w:cstheme="majorHAnsi"/>
          <w:b/>
          <w:bCs/>
          <w:color w:val="33CCCC"/>
          <w:sz w:val="20"/>
          <w:szCs w:val="20"/>
        </w:rPr>
        <w:t>À propos de Sienna Investment Managers</w:t>
      </w:r>
    </w:p>
    <w:p w14:paraId="45878EF6" w14:textId="042F1044" w:rsidR="002B4604" w:rsidRPr="008B6EC7" w:rsidRDefault="002B4604" w:rsidP="002B4604">
      <w:pPr>
        <w:spacing w:after="0" w:line="220" w:lineRule="exact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138177055"/>
      <w:r w:rsidRPr="008B6EC7">
        <w:rPr>
          <w:rFonts w:asciiTheme="majorHAnsi" w:hAnsiTheme="majorHAnsi" w:cstheme="majorHAnsi"/>
          <w:sz w:val="20"/>
          <w:szCs w:val="20"/>
        </w:rPr>
        <w:t xml:space="preserve">Sienna Investment Managers est un gérant d’actifs paneuropéen et multi-expertises de la société d’investissement cotée GBL ("Groupe Bruxelles Lambert"). Avec environ 300 professionnels, Sienna IM est présent à Paris, Luxembourg, Hambourg, Francfort, </w:t>
      </w:r>
      <w:r w:rsidR="00DD68A0" w:rsidRPr="008B6EC7">
        <w:rPr>
          <w:rFonts w:asciiTheme="majorHAnsi" w:hAnsiTheme="majorHAnsi" w:cstheme="majorHAnsi"/>
          <w:sz w:val="20"/>
          <w:szCs w:val="20"/>
        </w:rPr>
        <w:t xml:space="preserve">Amsterdam, Milan, Londres, </w:t>
      </w:r>
      <w:r w:rsidRPr="008B6EC7">
        <w:rPr>
          <w:rFonts w:asciiTheme="majorHAnsi" w:hAnsiTheme="majorHAnsi" w:cstheme="majorHAnsi"/>
          <w:sz w:val="20"/>
          <w:szCs w:val="20"/>
        </w:rPr>
        <w:t>Madrid, et Séoul.</w:t>
      </w:r>
    </w:p>
    <w:p w14:paraId="7C845106" w14:textId="77777777" w:rsidR="002B4604" w:rsidRPr="008B6EC7" w:rsidRDefault="002B4604" w:rsidP="002B4604">
      <w:pPr>
        <w:spacing w:after="0" w:line="22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B6EC7">
        <w:rPr>
          <w:rFonts w:asciiTheme="majorHAnsi" w:hAnsiTheme="majorHAnsi" w:cstheme="majorHAnsi"/>
          <w:sz w:val="20"/>
          <w:szCs w:val="20"/>
        </w:rPr>
        <w:t xml:space="preserve">Combinant actifs cotés et privés (immobilier, dette privée, </w:t>
      </w:r>
      <w:proofErr w:type="spellStart"/>
      <w:r w:rsidRPr="008B6EC7">
        <w:rPr>
          <w:rFonts w:asciiTheme="majorHAnsi" w:hAnsiTheme="majorHAnsi" w:cstheme="majorHAnsi"/>
          <w:sz w:val="20"/>
          <w:szCs w:val="20"/>
        </w:rPr>
        <w:t>private</w:t>
      </w:r>
      <w:proofErr w:type="spellEnd"/>
      <w:r w:rsidRPr="008B6EC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B6EC7">
        <w:rPr>
          <w:rFonts w:asciiTheme="majorHAnsi" w:hAnsiTheme="majorHAnsi" w:cstheme="majorHAnsi"/>
          <w:sz w:val="20"/>
          <w:szCs w:val="20"/>
        </w:rPr>
        <w:t>equity</w:t>
      </w:r>
      <w:proofErr w:type="spellEnd"/>
      <w:r w:rsidRPr="008B6EC7">
        <w:rPr>
          <w:rFonts w:asciiTheme="majorHAnsi" w:hAnsiTheme="majorHAnsi" w:cstheme="majorHAnsi"/>
          <w:sz w:val="20"/>
          <w:szCs w:val="20"/>
        </w:rPr>
        <w:t xml:space="preserve"> et venture capital), Sienna IM développe pour ses clients des solutions personnalisées et innovantes, pour donner du sens à leurs investissements. A fin décembre 2023, le Groupe gère 34 milliards d'euros d’encours, dont plus de 80% (sur le périmètre éligible SFDR) sont classés articles 8 ou 9.</w:t>
      </w:r>
    </w:p>
    <w:p w14:paraId="0CAD5AC4" w14:textId="77777777" w:rsidR="002B4604" w:rsidRPr="008B6EC7" w:rsidRDefault="002B4604" w:rsidP="002B4604">
      <w:pPr>
        <w:spacing w:after="0" w:line="22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B6EC7">
        <w:rPr>
          <w:rFonts w:asciiTheme="majorHAnsi" w:hAnsiTheme="majorHAnsi" w:cstheme="majorHAnsi"/>
          <w:sz w:val="20"/>
          <w:szCs w:val="20"/>
        </w:rPr>
        <w:t xml:space="preserve">Afin de rester informés de notre actualité, vous pouvez nous suivre sur </w:t>
      </w:r>
      <w:hyperlink r:id="rId12" w:tooltip="https://www.linkedin.com/company/sienna-capital/" w:history="1">
        <w:r w:rsidRPr="008B6EC7">
          <w:rPr>
            <w:rStyle w:val="Lienhypertexte"/>
            <w:rFonts w:asciiTheme="majorHAnsi" w:hAnsiTheme="majorHAnsi" w:cstheme="majorHAnsi"/>
            <w:sz w:val="20"/>
            <w:szCs w:val="20"/>
          </w:rPr>
          <w:t>Lin</w:t>
        </w:r>
        <w:bookmarkStart w:id="1" w:name="_Hlt149063979"/>
        <w:bookmarkStart w:id="2" w:name="_Hlt149063980"/>
        <w:r w:rsidRPr="008B6EC7">
          <w:rPr>
            <w:rStyle w:val="Lienhypertexte"/>
            <w:rFonts w:asciiTheme="majorHAnsi" w:hAnsiTheme="majorHAnsi" w:cstheme="majorHAnsi"/>
            <w:sz w:val="20"/>
            <w:szCs w:val="20"/>
          </w:rPr>
          <w:t>k</w:t>
        </w:r>
        <w:bookmarkEnd w:id="1"/>
        <w:bookmarkEnd w:id="2"/>
        <w:r w:rsidRPr="008B6EC7">
          <w:rPr>
            <w:rStyle w:val="Lienhypertexte"/>
            <w:rFonts w:asciiTheme="majorHAnsi" w:hAnsiTheme="majorHAnsi" w:cstheme="majorHAnsi"/>
            <w:sz w:val="20"/>
            <w:szCs w:val="20"/>
          </w:rPr>
          <w:t>edIn</w:t>
        </w:r>
      </w:hyperlink>
      <w:r w:rsidRPr="008B6EC7">
        <w:rPr>
          <w:rFonts w:asciiTheme="majorHAnsi" w:hAnsiTheme="majorHAnsi" w:cstheme="majorHAnsi"/>
          <w:sz w:val="20"/>
          <w:szCs w:val="20"/>
        </w:rPr>
        <w:t xml:space="preserve"> ou visiter </w:t>
      </w:r>
      <w:hyperlink r:id="rId13" w:history="1">
        <w:r w:rsidRPr="008B6EC7">
          <w:rPr>
            <w:rStyle w:val="Lienhypertexte"/>
            <w:rFonts w:asciiTheme="majorHAnsi" w:hAnsiTheme="majorHAnsi" w:cstheme="majorHAnsi"/>
            <w:sz w:val="20"/>
            <w:szCs w:val="20"/>
          </w:rPr>
          <w:t> www.sienna-im.</w:t>
        </w:r>
        <w:bookmarkStart w:id="3" w:name="_Hlt149063984"/>
        <w:bookmarkStart w:id="4" w:name="_Hlt149063985"/>
        <w:r w:rsidRPr="008B6EC7">
          <w:rPr>
            <w:rStyle w:val="Lienhypertexte"/>
            <w:rFonts w:asciiTheme="majorHAnsi" w:hAnsiTheme="majorHAnsi" w:cstheme="majorHAnsi"/>
            <w:sz w:val="20"/>
            <w:szCs w:val="20"/>
          </w:rPr>
          <w:t>c</w:t>
        </w:r>
        <w:bookmarkEnd w:id="3"/>
        <w:bookmarkEnd w:id="4"/>
        <w:r w:rsidRPr="008B6EC7">
          <w:rPr>
            <w:rStyle w:val="Lienhypertexte"/>
            <w:rFonts w:asciiTheme="majorHAnsi" w:hAnsiTheme="majorHAnsi" w:cstheme="majorHAnsi"/>
            <w:sz w:val="20"/>
            <w:szCs w:val="20"/>
          </w:rPr>
          <w:t>om</w:t>
        </w:r>
      </w:hyperlink>
    </w:p>
    <w:p w14:paraId="01045E6E" w14:textId="77777777" w:rsidR="00AE6F1B" w:rsidRPr="008B6EC7" w:rsidRDefault="00AE6F1B" w:rsidP="002B4604">
      <w:pPr>
        <w:spacing w:after="120" w:line="220" w:lineRule="exact"/>
        <w:jc w:val="both"/>
        <w:rPr>
          <w:rFonts w:asciiTheme="majorHAnsi" w:hAnsiTheme="majorHAnsi" w:cstheme="majorHAnsi"/>
          <w:sz w:val="20"/>
          <w:szCs w:val="20"/>
        </w:rPr>
      </w:pPr>
    </w:p>
    <w:bookmarkEnd w:id="0"/>
    <w:p w14:paraId="375A3972" w14:textId="34841F65" w:rsidR="00C31474" w:rsidRPr="008B6EC7" w:rsidRDefault="005B33C1" w:rsidP="002B4604">
      <w:pPr>
        <w:pStyle w:val="paragraph"/>
        <w:spacing w:before="60" w:beforeAutospacing="0" w:after="120" w:afterAutospacing="0" w:line="220" w:lineRule="exact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33CCCC"/>
          <w:sz w:val="20"/>
          <w:szCs w:val="20"/>
        </w:rPr>
      </w:pPr>
      <w:r w:rsidRPr="008B6EC7">
        <w:rPr>
          <w:rStyle w:val="normaltextrun"/>
          <w:rFonts w:asciiTheme="majorHAnsi" w:hAnsiTheme="majorHAnsi" w:cstheme="majorHAnsi"/>
          <w:b/>
          <w:bCs/>
          <w:color w:val="33CCCC"/>
          <w:sz w:val="20"/>
          <w:szCs w:val="20"/>
        </w:rPr>
        <w:t>Contacts presse</w:t>
      </w:r>
    </w:p>
    <w:p w14:paraId="138A1AE6" w14:textId="77777777" w:rsidR="00FC212C" w:rsidRPr="008B6EC7" w:rsidRDefault="001031EB" w:rsidP="002B4604">
      <w:pPr>
        <w:spacing w:before="60" w:after="0" w:line="220" w:lineRule="exact"/>
        <w:rPr>
          <w:rStyle w:val="normaltextrun"/>
          <w:rFonts w:asciiTheme="majorHAnsi" w:eastAsiaTheme="minorEastAsia" w:hAnsiTheme="majorHAnsi" w:cstheme="majorHAnsi"/>
          <w:noProof/>
          <w:sz w:val="20"/>
          <w:szCs w:val="20"/>
          <w:lang w:eastAsia="fr-FR"/>
        </w:rPr>
      </w:pPr>
      <w:r w:rsidRPr="008B6EC7">
        <w:rPr>
          <w:rFonts w:asciiTheme="majorHAnsi" w:hAnsiTheme="majorHAnsi" w:cstheme="majorHAnsi"/>
          <w:sz w:val="20"/>
          <w:szCs w:val="20"/>
        </w:rPr>
        <w:t xml:space="preserve">Maria </w:t>
      </w:r>
      <w:proofErr w:type="spellStart"/>
      <w:r w:rsidRPr="008B6EC7">
        <w:rPr>
          <w:rFonts w:asciiTheme="majorHAnsi" w:hAnsiTheme="majorHAnsi" w:cstheme="majorHAnsi"/>
          <w:sz w:val="20"/>
          <w:szCs w:val="20"/>
        </w:rPr>
        <w:t>Krellenstein</w:t>
      </w:r>
      <w:proofErr w:type="spellEnd"/>
      <w:r w:rsidRPr="008B6EC7">
        <w:rPr>
          <w:rFonts w:asciiTheme="majorHAnsi" w:hAnsiTheme="majorHAnsi" w:cstheme="majorHAnsi"/>
          <w:sz w:val="20"/>
          <w:szCs w:val="20"/>
        </w:rPr>
        <w:t xml:space="preserve"> – </w:t>
      </w:r>
      <w:hyperlink r:id="rId14" w:history="1">
        <w:r w:rsidRPr="008B6EC7">
          <w:rPr>
            <w:rStyle w:val="Lienhypertexte"/>
            <w:rFonts w:asciiTheme="majorHAnsi" w:hAnsiTheme="majorHAnsi" w:cstheme="majorHAnsi"/>
            <w:color w:val="auto"/>
            <w:sz w:val="20"/>
            <w:szCs w:val="20"/>
          </w:rPr>
          <w:t>maria.krellenstein@sienna-im.com</w:t>
        </w:r>
      </w:hyperlink>
      <w:r w:rsidRPr="008B6EC7">
        <w:rPr>
          <w:rStyle w:val="normaltextrun"/>
          <w:rFonts w:asciiTheme="majorHAnsi" w:hAnsiTheme="majorHAnsi" w:cstheme="majorHAnsi"/>
          <w:sz w:val="20"/>
          <w:szCs w:val="20"/>
        </w:rPr>
        <w:t xml:space="preserve">  </w:t>
      </w:r>
      <w:r w:rsidR="00A23B9D" w:rsidRPr="008B6EC7">
        <w:rPr>
          <w:rFonts w:asciiTheme="majorHAnsi" w:eastAsiaTheme="minorEastAsia" w:hAnsiTheme="majorHAnsi" w:cstheme="majorHAnsi"/>
          <w:noProof/>
          <w:sz w:val="20"/>
          <w:szCs w:val="20"/>
          <w:lang w:eastAsia="fr-FR"/>
        </w:rPr>
        <w:t>+33 (0)6 64 37 69 63</w:t>
      </w:r>
    </w:p>
    <w:p w14:paraId="67E29D0D" w14:textId="5F217178" w:rsidR="00F576BF" w:rsidRPr="008B6EC7" w:rsidRDefault="00C31474" w:rsidP="005C1EB1">
      <w:pPr>
        <w:spacing w:after="0" w:line="220" w:lineRule="exact"/>
        <w:rPr>
          <w:rFonts w:asciiTheme="majorHAnsi" w:hAnsiTheme="majorHAnsi" w:cstheme="majorHAnsi"/>
          <w:sz w:val="20"/>
          <w:szCs w:val="20"/>
        </w:rPr>
      </w:pPr>
      <w:proofErr w:type="spellStart"/>
      <w:r w:rsidRPr="008B6EC7">
        <w:rPr>
          <w:rFonts w:asciiTheme="majorHAnsi" w:hAnsiTheme="majorHAnsi" w:cstheme="majorHAnsi"/>
          <w:sz w:val="20"/>
          <w:szCs w:val="20"/>
        </w:rPr>
        <w:t>Kekst</w:t>
      </w:r>
      <w:proofErr w:type="spellEnd"/>
      <w:r w:rsidRPr="008B6EC7">
        <w:rPr>
          <w:rFonts w:asciiTheme="majorHAnsi" w:hAnsiTheme="majorHAnsi" w:cstheme="majorHAnsi"/>
          <w:sz w:val="20"/>
          <w:szCs w:val="20"/>
        </w:rPr>
        <w:t xml:space="preserve"> CNC -  </w:t>
      </w:r>
      <w:hyperlink r:id="rId15" w:history="1">
        <w:r w:rsidRPr="008B6EC7">
          <w:rPr>
            <w:rStyle w:val="Lienhypertexte"/>
            <w:rFonts w:asciiTheme="majorHAnsi" w:hAnsiTheme="majorHAnsi" w:cstheme="majorHAnsi"/>
            <w:color w:val="auto"/>
            <w:sz w:val="20"/>
            <w:szCs w:val="20"/>
          </w:rPr>
          <w:t>siennaim@kekstcnc.com</w:t>
        </w:r>
      </w:hyperlink>
      <w:r w:rsidR="00FC212C" w:rsidRPr="008B6EC7">
        <w:rPr>
          <w:rFonts w:asciiTheme="majorHAnsi" w:hAnsiTheme="majorHAnsi" w:cstheme="majorHAnsi"/>
          <w:sz w:val="20"/>
          <w:szCs w:val="20"/>
        </w:rPr>
        <w:t xml:space="preserve"> Paul Andrieu - +44 7581 053448 / Paola Grondin - +33 (0)607496590</w:t>
      </w:r>
    </w:p>
    <w:p w14:paraId="5BE4446A" w14:textId="2BDD23B1" w:rsidR="00C45FC2" w:rsidRPr="008B6EC7" w:rsidRDefault="00C45FC2" w:rsidP="00AE4453">
      <w:pPr>
        <w:rPr>
          <w:rFonts w:asciiTheme="majorHAnsi" w:hAnsiTheme="majorHAnsi" w:cstheme="majorHAnsi"/>
          <w:sz w:val="20"/>
          <w:szCs w:val="20"/>
        </w:rPr>
      </w:pPr>
    </w:p>
    <w:sectPr w:rsidR="00C45FC2" w:rsidRPr="008B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3913" w14:textId="77777777" w:rsidR="00B536E0" w:rsidRDefault="00B536E0" w:rsidP="001964EC">
      <w:pPr>
        <w:spacing w:after="0" w:line="240" w:lineRule="auto"/>
      </w:pPr>
      <w:r>
        <w:separator/>
      </w:r>
    </w:p>
  </w:endnote>
  <w:endnote w:type="continuationSeparator" w:id="0">
    <w:p w14:paraId="21055DA5" w14:textId="77777777" w:rsidR="00B536E0" w:rsidRDefault="00B536E0" w:rsidP="001964EC">
      <w:pPr>
        <w:spacing w:after="0" w:line="240" w:lineRule="auto"/>
      </w:pPr>
      <w:r>
        <w:continuationSeparator/>
      </w:r>
    </w:p>
  </w:endnote>
  <w:endnote w:type="continuationNotice" w:id="1">
    <w:p w14:paraId="4BCDF806" w14:textId="77777777" w:rsidR="00B536E0" w:rsidRDefault="00B536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0808" w14:textId="77777777" w:rsidR="00B536E0" w:rsidRDefault="00B536E0" w:rsidP="001964EC">
      <w:pPr>
        <w:spacing w:after="0" w:line="240" w:lineRule="auto"/>
      </w:pPr>
      <w:r>
        <w:separator/>
      </w:r>
    </w:p>
  </w:footnote>
  <w:footnote w:type="continuationSeparator" w:id="0">
    <w:p w14:paraId="76EFA20B" w14:textId="77777777" w:rsidR="00B536E0" w:rsidRDefault="00B536E0" w:rsidP="001964EC">
      <w:pPr>
        <w:spacing w:after="0" w:line="240" w:lineRule="auto"/>
      </w:pPr>
      <w:r>
        <w:continuationSeparator/>
      </w:r>
    </w:p>
  </w:footnote>
  <w:footnote w:type="continuationNotice" w:id="1">
    <w:p w14:paraId="47ED4923" w14:textId="77777777" w:rsidR="00B536E0" w:rsidRDefault="00B536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4A2"/>
    <w:multiLevelType w:val="hybridMultilevel"/>
    <w:tmpl w:val="3B244760"/>
    <w:lvl w:ilvl="0" w:tplc="3A3CA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B89"/>
    <w:multiLevelType w:val="hybridMultilevel"/>
    <w:tmpl w:val="19649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7B5F"/>
    <w:multiLevelType w:val="hybridMultilevel"/>
    <w:tmpl w:val="26527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47BF"/>
    <w:multiLevelType w:val="hybridMultilevel"/>
    <w:tmpl w:val="3648D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723C7"/>
    <w:multiLevelType w:val="hybridMultilevel"/>
    <w:tmpl w:val="15AA8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5240">
    <w:abstractNumId w:val="0"/>
  </w:num>
  <w:num w:numId="2" w16cid:durableId="1729256212">
    <w:abstractNumId w:val="3"/>
  </w:num>
  <w:num w:numId="3" w16cid:durableId="796798309">
    <w:abstractNumId w:val="2"/>
  </w:num>
  <w:num w:numId="4" w16cid:durableId="1931231739">
    <w:abstractNumId w:val="4"/>
  </w:num>
  <w:num w:numId="5" w16cid:durableId="162123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E0"/>
    <w:rsid w:val="00003118"/>
    <w:rsid w:val="000035CA"/>
    <w:rsid w:val="00011CCD"/>
    <w:rsid w:val="00012792"/>
    <w:rsid w:val="00013B6A"/>
    <w:rsid w:val="00014961"/>
    <w:rsid w:val="000160B3"/>
    <w:rsid w:val="00016D5B"/>
    <w:rsid w:val="00017F56"/>
    <w:rsid w:val="00020B60"/>
    <w:rsid w:val="00025966"/>
    <w:rsid w:val="00027001"/>
    <w:rsid w:val="00027A02"/>
    <w:rsid w:val="000302C8"/>
    <w:rsid w:val="00030DA8"/>
    <w:rsid w:val="000329DF"/>
    <w:rsid w:val="00032BDE"/>
    <w:rsid w:val="00034FF1"/>
    <w:rsid w:val="0003564C"/>
    <w:rsid w:val="00035FD1"/>
    <w:rsid w:val="00037D7F"/>
    <w:rsid w:val="00050C79"/>
    <w:rsid w:val="000526B0"/>
    <w:rsid w:val="00052AB3"/>
    <w:rsid w:val="0005336E"/>
    <w:rsid w:val="00054091"/>
    <w:rsid w:val="000552F6"/>
    <w:rsid w:val="0005535A"/>
    <w:rsid w:val="0005572E"/>
    <w:rsid w:val="00063AF8"/>
    <w:rsid w:val="00065503"/>
    <w:rsid w:val="000661C4"/>
    <w:rsid w:val="000711CE"/>
    <w:rsid w:val="00071790"/>
    <w:rsid w:val="00073B63"/>
    <w:rsid w:val="00080FA0"/>
    <w:rsid w:val="0008252A"/>
    <w:rsid w:val="000835B1"/>
    <w:rsid w:val="00085483"/>
    <w:rsid w:val="00086DCF"/>
    <w:rsid w:val="00087868"/>
    <w:rsid w:val="000926D2"/>
    <w:rsid w:val="0009302D"/>
    <w:rsid w:val="000945BA"/>
    <w:rsid w:val="00096F09"/>
    <w:rsid w:val="000A124C"/>
    <w:rsid w:val="000A21E4"/>
    <w:rsid w:val="000A627E"/>
    <w:rsid w:val="000A7800"/>
    <w:rsid w:val="000B0527"/>
    <w:rsid w:val="000B15B0"/>
    <w:rsid w:val="000B2A1B"/>
    <w:rsid w:val="000B5CB5"/>
    <w:rsid w:val="000C3C3E"/>
    <w:rsid w:val="000C4094"/>
    <w:rsid w:val="000C6562"/>
    <w:rsid w:val="000C6B88"/>
    <w:rsid w:val="000D1529"/>
    <w:rsid w:val="000D56D8"/>
    <w:rsid w:val="000D56F6"/>
    <w:rsid w:val="000D6681"/>
    <w:rsid w:val="000D6948"/>
    <w:rsid w:val="000D7219"/>
    <w:rsid w:val="000E019C"/>
    <w:rsid w:val="000E0D21"/>
    <w:rsid w:val="000E47A5"/>
    <w:rsid w:val="000F0791"/>
    <w:rsid w:val="000F1E94"/>
    <w:rsid w:val="000F3CA9"/>
    <w:rsid w:val="000F4892"/>
    <w:rsid w:val="000F6B70"/>
    <w:rsid w:val="000F7FA8"/>
    <w:rsid w:val="00101E90"/>
    <w:rsid w:val="001031EB"/>
    <w:rsid w:val="00103CFD"/>
    <w:rsid w:val="001109A7"/>
    <w:rsid w:val="001165A1"/>
    <w:rsid w:val="00123103"/>
    <w:rsid w:val="001235F4"/>
    <w:rsid w:val="00123EBE"/>
    <w:rsid w:val="00126E8B"/>
    <w:rsid w:val="00127B93"/>
    <w:rsid w:val="00130A8D"/>
    <w:rsid w:val="0013383D"/>
    <w:rsid w:val="00133E3D"/>
    <w:rsid w:val="00140CA0"/>
    <w:rsid w:val="0014542E"/>
    <w:rsid w:val="00152123"/>
    <w:rsid w:val="00152270"/>
    <w:rsid w:val="00154D78"/>
    <w:rsid w:val="00160584"/>
    <w:rsid w:val="0016188B"/>
    <w:rsid w:val="00165D8C"/>
    <w:rsid w:val="00167419"/>
    <w:rsid w:val="00172B4A"/>
    <w:rsid w:val="00172D8E"/>
    <w:rsid w:val="001737A7"/>
    <w:rsid w:val="0017778B"/>
    <w:rsid w:val="00181647"/>
    <w:rsid w:val="001833C8"/>
    <w:rsid w:val="00183BFA"/>
    <w:rsid w:val="00184E6C"/>
    <w:rsid w:val="00187A46"/>
    <w:rsid w:val="0019210A"/>
    <w:rsid w:val="00192F85"/>
    <w:rsid w:val="00194530"/>
    <w:rsid w:val="00195B99"/>
    <w:rsid w:val="00196028"/>
    <w:rsid w:val="001964EC"/>
    <w:rsid w:val="00196A28"/>
    <w:rsid w:val="001A1E9B"/>
    <w:rsid w:val="001A2679"/>
    <w:rsid w:val="001A477A"/>
    <w:rsid w:val="001B247B"/>
    <w:rsid w:val="001B2F4A"/>
    <w:rsid w:val="001B518C"/>
    <w:rsid w:val="001C1C90"/>
    <w:rsid w:val="001D1111"/>
    <w:rsid w:val="001D1376"/>
    <w:rsid w:val="001D1EBC"/>
    <w:rsid w:val="001D2697"/>
    <w:rsid w:val="001D2820"/>
    <w:rsid w:val="001D2A2A"/>
    <w:rsid w:val="001D3B3B"/>
    <w:rsid w:val="001D428A"/>
    <w:rsid w:val="001D6675"/>
    <w:rsid w:val="001E6D2F"/>
    <w:rsid w:val="001E7602"/>
    <w:rsid w:val="001F7744"/>
    <w:rsid w:val="00203984"/>
    <w:rsid w:val="00207DA4"/>
    <w:rsid w:val="0021080A"/>
    <w:rsid w:val="00211F5C"/>
    <w:rsid w:val="00213659"/>
    <w:rsid w:val="00213A7E"/>
    <w:rsid w:val="00214437"/>
    <w:rsid w:val="002147A0"/>
    <w:rsid w:val="00216D40"/>
    <w:rsid w:val="00216ECC"/>
    <w:rsid w:val="0022052C"/>
    <w:rsid w:val="002205D7"/>
    <w:rsid w:val="002209A1"/>
    <w:rsid w:val="00220FE6"/>
    <w:rsid w:val="00221F90"/>
    <w:rsid w:val="002245E7"/>
    <w:rsid w:val="0022618C"/>
    <w:rsid w:val="00227F38"/>
    <w:rsid w:val="002300D0"/>
    <w:rsid w:val="0023387E"/>
    <w:rsid w:val="002348A8"/>
    <w:rsid w:val="0023521E"/>
    <w:rsid w:val="00237287"/>
    <w:rsid w:val="002402AB"/>
    <w:rsid w:val="00245164"/>
    <w:rsid w:val="00246244"/>
    <w:rsid w:val="00246CAE"/>
    <w:rsid w:val="00247B43"/>
    <w:rsid w:val="0025183D"/>
    <w:rsid w:val="00251A57"/>
    <w:rsid w:val="002520E6"/>
    <w:rsid w:val="00252C0B"/>
    <w:rsid w:val="00253CFC"/>
    <w:rsid w:val="00253D29"/>
    <w:rsid w:val="00254F5B"/>
    <w:rsid w:val="00255C0B"/>
    <w:rsid w:val="00257867"/>
    <w:rsid w:val="002607CE"/>
    <w:rsid w:val="002625C0"/>
    <w:rsid w:val="00264052"/>
    <w:rsid w:val="002652BE"/>
    <w:rsid w:val="00267ED5"/>
    <w:rsid w:val="00272F81"/>
    <w:rsid w:val="0027320E"/>
    <w:rsid w:val="00274C8C"/>
    <w:rsid w:val="002768A4"/>
    <w:rsid w:val="00277915"/>
    <w:rsid w:val="00282332"/>
    <w:rsid w:val="00282BC5"/>
    <w:rsid w:val="0028693D"/>
    <w:rsid w:val="00286C46"/>
    <w:rsid w:val="00290581"/>
    <w:rsid w:val="00291346"/>
    <w:rsid w:val="00294E88"/>
    <w:rsid w:val="002A1B1C"/>
    <w:rsid w:val="002A3168"/>
    <w:rsid w:val="002A3511"/>
    <w:rsid w:val="002A43E5"/>
    <w:rsid w:val="002A6B54"/>
    <w:rsid w:val="002B0DAE"/>
    <w:rsid w:val="002B220D"/>
    <w:rsid w:val="002B36D1"/>
    <w:rsid w:val="002B4000"/>
    <w:rsid w:val="002B4604"/>
    <w:rsid w:val="002B4874"/>
    <w:rsid w:val="002B4E73"/>
    <w:rsid w:val="002C075D"/>
    <w:rsid w:val="002C25EB"/>
    <w:rsid w:val="002D0AF2"/>
    <w:rsid w:val="002D347B"/>
    <w:rsid w:val="002F24BB"/>
    <w:rsid w:val="002F2D83"/>
    <w:rsid w:val="00300B40"/>
    <w:rsid w:val="0030177B"/>
    <w:rsid w:val="00301EEF"/>
    <w:rsid w:val="00302642"/>
    <w:rsid w:val="00303FB4"/>
    <w:rsid w:val="00306358"/>
    <w:rsid w:val="003074BA"/>
    <w:rsid w:val="00307D83"/>
    <w:rsid w:val="003127C4"/>
    <w:rsid w:val="00313B56"/>
    <w:rsid w:val="00317AB1"/>
    <w:rsid w:val="00324CD5"/>
    <w:rsid w:val="00330D77"/>
    <w:rsid w:val="003325B1"/>
    <w:rsid w:val="00335A0B"/>
    <w:rsid w:val="003526BA"/>
    <w:rsid w:val="00352A03"/>
    <w:rsid w:val="00354C4F"/>
    <w:rsid w:val="00355B6F"/>
    <w:rsid w:val="003575E3"/>
    <w:rsid w:val="003633FC"/>
    <w:rsid w:val="003634A9"/>
    <w:rsid w:val="00363AED"/>
    <w:rsid w:val="00371089"/>
    <w:rsid w:val="003727CD"/>
    <w:rsid w:val="00376561"/>
    <w:rsid w:val="003765CB"/>
    <w:rsid w:val="003851D6"/>
    <w:rsid w:val="00391ABE"/>
    <w:rsid w:val="00392BA9"/>
    <w:rsid w:val="00395FC5"/>
    <w:rsid w:val="00396F37"/>
    <w:rsid w:val="00397BF9"/>
    <w:rsid w:val="003A2AF1"/>
    <w:rsid w:val="003A2BA5"/>
    <w:rsid w:val="003A4473"/>
    <w:rsid w:val="003A4EF0"/>
    <w:rsid w:val="003A5C46"/>
    <w:rsid w:val="003B5CA8"/>
    <w:rsid w:val="003B6A6B"/>
    <w:rsid w:val="003C3B3B"/>
    <w:rsid w:val="003C3F45"/>
    <w:rsid w:val="003C5853"/>
    <w:rsid w:val="003D2386"/>
    <w:rsid w:val="003D3F9F"/>
    <w:rsid w:val="003E07DE"/>
    <w:rsid w:val="003E1394"/>
    <w:rsid w:val="003E5DFE"/>
    <w:rsid w:val="003E7E9A"/>
    <w:rsid w:val="003F0605"/>
    <w:rsid w:val="003F25E7"/>
    <w:rsid w:val="003F7E0F"/>
    <w:rsid w:val="0040576B"/>
    <w:rsid w:val="00406051"/>
    <w:rsid w:val="00406BF3"/>
    <w:rsid w:val="00410A24"/>
    <w:rsid w:val="004110EA"/>
    <w:rsid w:val="004113F5"/>
    <w:rsid w:val="00412C4D"/>
    <w:rsid w:val="00413140"/>
    <w:rsid w:val="0041539D"/>
    <w:rsid w:val="0042017B"/>
    <w:rsid w:val="00424A39"/>
    <w:rsid w:val="00425467"/>
    <w:rsid w:val="004259F9"/>
    <w:rsid w:val="004341D5"/>
    <w:rsid w:val="00435422"/>
    <w:rsid w:val="004360F6"/>
    <w:rsid w:val="00436751"/>
    <w:rsid w:val="00442BC2"/>
    <w:rsid w:val="0044435A"/>
    <w:rsid w:val="00444573"/>
    <w:rsid w:val="0044523D"/>
    <w:rsid w:val="004509BA"/>
    <w:rsid w:val="00452E4A"/>
    <w:rsid w:val="00452FBC"/>
    <w:rsid w:val="004646E8"/>
    <w:rsid w:val="00465F72"/>
    <w:rsid w:val="00467E18"/>
    <w:rsid w:val="00472951"/>
    <w:rsid w:val="004731E2"/>
    <w:rsid w:val="004733AB"/>
    <w:rsid w:val="004749FC"/>
    <w:rsid w:val="00475E0B"/>
    <w:rsid w:val="00476E6B"/>
    <w:rsid w:val="0048083C"/>
    <w:rsid w:val="004831F5"/>
    <w:rsid w:val="004836C4"/>
    <w:rsid w:val="004905C5"/>
    <w:rsid w:val="00490B70"/>
    <w:rsid w:val="00491FEC"/>
    <w:rsid w:val="00494EFA"/>
    <w:rsid w:val="004A4A87"/>
    <w:rsid w:val="004A4E4A"/>
    <w:rsid w:val="004A6A79"/>
    <w:rsid w:val="004B25F0"/>
    <w:rsid w:val="004B40CD"/>
    <w:rsid w:val="004C1EF2"/>
    <w:rsid w:val="004C3EEA"/>
    <w:rsid w:val="004C5575"/>
    <w:rsid w:val="004C5C24"/>
    <w:rsid w:val="004C65D6"/>
    <w:rsid w:val="004C7D19"/>
    <w:rsid w:val="004C7FEB"/>
    <w:rsid w:val="004D19E8"/>
    <w:rsid w:val="004D1EC3"/>
    <w:rsid w:val="004D3819"/>
    <w:rsid w:val="004D563B"/>
    <w:rsid w:val="004D65DE"/>
    <w:rsid w:val="004E09A5"/>
    <w:rsid w:val="004E268D"/>
    <w:rsid w:val="004E2CC9"/>
    <w:rsid w:val="004E3592"/>
    <w:rsid w:val="004E46F3"/>
    <w:rsid w:val="004E4FC1"/>
    <w:rsid w:val="004F08EF"/>
    <w:rsid w:val="004F2434"/>
    <w:rsid w:val="005019EB"/>
    <w:rsid w:val="00512678"/>
    <w:rsid w:val="00522C09"/>
    <w:rsid w:val="00531912"/>
    <w:rsid w:val="0053352B"/>
    <w:rsid w:val="00540766"/>
    <w:rsid w:val="00541415"/>
    <w:rsid w:val="005421D2"/>
    <w:rsid w:val="0054290E"/>
    <w:rsid w:val="00543A25"/>
    <w:rsid w:val="0054447D"/>
    <w:rsid w:val="00544A40"/>
    <w:rsid w:val="00551D2B"/>
    <w:rsid w:val="005522FE"/>
    <w:rsid w:val="00552C9E"/>
    <w:rsid w:val="005534A7"/>
    <w:rsid w:val="00553B62"/>
    <w:rsid w:val="005603BA"/>
    <w:rsid w:val="00561E10"/>
    <w:rsid w:val="00567024"/>
    <w:rsid w:val="00570EED"/>
    <w:rsid w:val="00571BF6"/>
    <w:rsid w:val="00572278"/>
    <w:rsid w:val="00576176"/>
    <w:rsid w:val="005842DA"/>
    <w:rsid w:val="00585BB8"/>
    <w:rsid w:val="00587AB0"/>
    <w:rsid w:val="005906A3"/>
    <w:rsid w:val="00591434"/>
    <w:rsid w:val="005A0B4D"/>
    <w:rsid w:val="005A0CBF"/>
    <w:rsid w:val="005A35D5"/>
    <w:rsid w:val="005A3934"/>
    <w:rsid w:val="005A43FA"/>
    <w:rsid w:val="005A4C23"/>
    <w:rsid w:val="005A4F5A"/>
    <w:rsid w:val="005B23FF"/>
    <w:rsid w:val="005B33C1"/>
    <w:rsid w:val="005B5A54"/>
    <w:rsid w:val="005C0BCD"/>
    <w:rsid w:val="005C12D0"/>
    <w:rsid w:val="005C1EB1"/>
    <w:rsid w:val="005C3D9D"/>
    <w:rsid w:val="005C415E"/>
    <w:rsid w:val="005C477D"/>
    <w:rsid w:val="005C6948"/>
    <w:rsid w:val="005C6DEA"/>
    <w:rsid w:val="005D0087"/>
    <w:rsid w:val="005D1AE6"/>
    <w:rsid w:val="005D371F"/>
    <w:rsid w:val="005D482F"/>
    <w:rsid w:val="005E2037"/>
    <w:rsid w:val="005E5FBC"/>
    <w:rsid w:val="005E652F"/>
    <w:rsid w:val="005F1ED9"/>
    <w:rsid w:val="005F20CB"/>
    <w:rsid w:val="005F3EB1"/>
    <w:rsid w:val="005F5387"/>
    <w:rsid w:val="00602EFD"/>
    <w:rsid w:val="00603F4B"/>
    <w:rsid w:val="00606723"/>
    <w:rsid w:val="0060760B"/>
    <w:rsid w:val="006126DD"/>
    <w:rsid w:val="0061280B"/>
    <w:rsid w:val="00616836"/>
    <w:rsid w:val="00616E54"/>
    <w:rsid w:val="00617C8C"/>
    <w:rsid w:val="006230D8"/>
    <w:rsid w:val="0062345D"/>
    <w:rsid w:val="00627D34"/>
    <w:rsid w:val="006373E6"/>
    <w:rsid w:val="006377CD"/>
    <w:rsid w:val="00637E68"/>
    <w:rsid w:val="006461C4"/>
    <w:rsid w:val="0064692B"/>
    <w:rsid w:val="00646AB7"/>
    <w:rsid w:val="00647392"/>
    <w:rsid w:val="0064749F"/>
    <w:rsid w:val="00650B7B"/>
    <w:rsid w:val="006544EA"/>
    <w:rsid w:val="00660238"/>
    <w:rsid w:val="0066367E"/>
    <w:rsid w:val="00663893"/>
    <w:rsid w:val="00663D45"/>
    <w:rsid w:val="00663F20"/>
    <w:rsid w:val="00664916"/>
    <w:rsid w:val="00667B86"/>
    <w:rsid w:val="00674C7C"/>
    <w:rsid w:val="006753D7"/>
    <w:rsid w:val="0068170A"/>
    <w:rsid w:val="006900E4"/>
    <w:rsid w:val="006901CB"/>
    <w:rsid w:val="006915F5"/>
    <w:rsid w:val="0069224D"/>
    <w:rsid w:val="00692848"/>
    <w:rsid w:val="00692AF5"/>
    <w:rsid w:val="00694F8F"/>
    <w:rsid w:val="00695F7F"/>
    <w:rsid w:val="00696C68"/>
    <w:rsid w:val="006A373E"/>
    <w:rsid w:val="006B06CB"/>
    <w:rsid w:val="006B0EAB"/>
    <w:rsid w:val="006B1694"/>
    <w:rsid w:val="006B5117"/>
    <w:rsid w:val="006C00DF"/>
    <w:rsid w:val="006C047C"/>
    <w:rsid w:val="006C2519"/>
    <w:rsid w:val="006C2F7A"/>
    <w:rsid w:val="006C41C4"/>
    <w:rsid w:val="006C6A46"/>
    <w:rsid w:val="006C7BD0"/>
    <w:rsid w:val="006D34CA"/>
    <w:rsid w:val="006D51A5"/>
    <w:rsid w:val="006D7909"/>
    <w:rsid w:val="006D7F18"/>
    <w:rsid w:val="006E08A1"/>
    <w:rsid w:val="006E1FD3"/>
    <w:rsid w:val="006E2450"/>
    <w:rsid w:val="006E4334"/>
    <w:rsid w:val="006E49C4"/>
    <w:rsid w:val="006E585A"/>
    <w:rsid w:val="006E699D"/>
    <w:rsid w:val="006E72A7"/>
    <w:rsid w:val="006F1950"/>
    <w:rsid w:val="006F311A"/>
    <w:rsid w:val="006F5152"/>
    <w:rsid w:val="006F53B2"/>
    <w:rsid w:val="006F6A08"/>
    <w:rsid w:val="00703CC1"/>
    <w:rsid w:val="00705FCE"/>
    <w:rsid w:val="00711156"/>
    <w:rsid w:val="0071116E"/>
    <w:rsid w:val="00713246"/>
    <w:rsid w:val="007226FA"/>
    <w:rsid w:val="007237A8"/>
    <w:rsid w:val="007274B0"/>
    <w:rsid w:val="0072770B"/>
    <w:rsid w:val="00740BC6"/>
    <w:rsid w:val="007458C7"/>
    <w:rsid w:val="00746212"/>
    <w:rsid w:val="00751C79"/>
    <w:rsid w:val="00752372"/>
    <w:rsid w:val="007523F1"/>
    <w:rsid w:val="007526C4"/>
    <w:rsid w:val="007528C9"/>
    <w:rsid w:val="00755BD3"/>
    <w:rsid w:val="00756D42"/>
    <w:rsid w:val="007577EA"/>
    <w:rsid w:val="007624B4"/>
    <w:rsid w:val="007628C7"/>
    <w:rsid w:val="00762CC6"/>
    <w:rsid w:val="00763CB0"/>
    <w:rsid w:val="00763EE6"/>
    <w:rsid w:val="007650B8"/>
    <w:rsid w:val="00767DA6"/>
    <w:rsid w:val="00782C81"/>
    <w:rsid w:val="00785715"/>
    <w:rsid w:val="00785EC5"/>
    <w:rsid w:val="00787C8D"/>
    <w:rsid w:val="0079094D"/>
    <w:rsid w:val="007923C7"/>
    <w:rsid w:val="00792747"/>
    <w:rsid w:val="0079626A"/>
    <w:rsid w:val="0079757C"/>
    <w:rsid w:val="0079782E"/>
    <w:rsid w:val="007A0B37"/>
    <w:rsid w:val="007A4F34"/>
    <w:rsid w:val="007A6D80"/>
    <w:rsid w:val="007B4C42"/>
    <w:rsid w:val="007B5351"/>
    <w:rsid w:val="007B5DDC"/>
    <w:rsid w:val="007B73D1"/>
    <w:rsid w:val="007C16E2"/>
    <w:rsid w:val="007D682D"/>
    <w:rsid w:val="007D6E53"/>
    <w:rsid w:val="007D7284"/>
    <w:rsid w:val="007E4571"/>
    <w:rsid w:val="007E5523"/>
    <w:rsid w:val="007E7AB9"/>
    <w:rsid w:val="007E7B3E"/>
    <w:rsid w:val="007F372D"/>
    <w:rsid w:val="007F7765"/>
    <w:rsid w:val="008008E9"/>
    <w:rsid w:val="00803012"/>
    <w:rsid w:val="008039A6"/>
    <w:rsid w:val="00804D79"/>
    <w:rsid w:val="00806E31"/>
    <w:rsid w:val="00807509"/>
    <w:rsid w:val="00811064"/>
    <w:rsid w:val="0081112D"/>
    <w:rsid w:val="0081206D"/>
    <w:rsid w:val="0081739F"/>
    <w:rsid w:val="008219C8"/>
    <w:rsid w:val="00825238"/>
    <w:rsid w:val="00826B21"/>
    <w:rsid w:val="008310EF"/>
    <w:rsid w:val="00833254"/>
    <w:rsid w:val="0083447A"/>
    <w:rsid w:val="008345E9"/>
    <w:rsid w:val="0083498A"/>
    <w:rsid w:val="008436EC"/>
    <w:rsid w:val="00844E6F"/>
    <w:rsid w:val="00845818"/>
    <w:rsid w:val="0084691E"/>
    <w:rsid w:val="00850287"/>
    <w:rsid w:val="00851AD6"/>
    <w:rsid w:val="0085254B"/>
    <w:rsid w:val="00855AF0"/>
    <w:rsid w:val="0086066B"/>
    <w:rsid w:val="00860C17"/>
    <w:rsid w:val="00860CD4"/>
    <w:rsid w:val="008613DE"/>
    <w:rsid w:val="00861DAA"/>
    <w:rsid w:val="0086324F"/>
    <w:rsid w:val="0086548C"/>
    <w:rsid w:val="008654E2"/>
    <w:rsid w:val="00866EF6"/>
    <w:rsid w:val="00870E1C"/>
    <w:rsid w:val="008737C7"/>
    <w:rsid w:val="0087453F"/>
    <w:rsid w:val="0088140F"/>
    <w:rsid w:val="008814B1"/>
    <w:rsid w:val="00885411"/>
    <w:rsid w:val="008862D9"/>
    <w:rsid w:val="0088679E"/>
    <w:rsid w:val="008905E8"/>
    <w:rsid w:val="00893C2E"/>
    <w:rsid w:val="008979FD"/>
    <w:rsid w:val="008A268A"/>
    <w:rsid w:val="008A7156"/>
    <w:rsid w:val="008B03F0"/>
    <w:rsid w:val="008B3C1C"/>
    <w:rsid w:val="008B6883"/>
    <w:rsid w:val="008B6EC7"/>
    <w:rsid w:val="008D2817"/>
    <w:rsid w:val="008D3743"/>
    <w:rsid w:val="008D44FA"/>
    <w:rsid w:val="008D64D4"/>
    <w:rsid w:val="008E15F2"/>
    <w:rsid w:val="008E18BE"/>
    <w:rsid w:val="008E193B"/>
    <w:rsid w:val="008E2677"/>
    <w:rsid w:val="008E56D9"/>
    <w:rsid w:val="008E6E09"/>
    <w:rsid w:val="008F013E"/>
    <w:rsid w:val="008F55BF"/>
    <w:rsid w:val="008F5760"/>
    <w:rsid w:val="008F62BB"/>
    <w:rsid w:val="008F6CE4"/>
    <w:rsid w:val="008F73B2"/>
    <w:rsid w:val="008F77BE"/>
    <w:rsid w:val="009000FB"/>
    <w:rsid w:val="009033FC"/>
    <w:rsid w:val="009118E1"/>
    <w:rsid w:val="00912075"/>
    <w:rsid w:val="00914947"/>
    <w:rsid w:val="00916106"/>
    <w:rsid w:val="009178B7"/>
    <w:rsid w:val="00917AA6"/>
    <w:rsid w:val="00942885"/>
    <w:rsid w:val="00945EA2"/>
    <w:rsid w:val="00947F39"/>
    <w:rsid w:val="00952A98"/>
    <w:rsid w:val="00960BD9"/>
    <w:rsid w:val="00961067"/>
    <w:rsid w:val="00961FEF"/>
    <w:rsid w:val="00971C6A"/>
    <w:rsid w:val="00972E2B"/>
    <w:rsid w:val="009730AF"/>
    <w:rsid w:val="00976A0F"/>
    <w:rsid w:val="009805B5"/>
    <w:rsid w:val="0098468E"/>
    <w:rsid w:val="00984E87"/>
    <w:rsid w:val="00986DA9"/>
    <w:rsid w:val="00986DAB"/>
    <w:rsid w:val="00987F10"/>
    <w:rsid w:val="0099250D"/>
    <w:rsid w:val="00993CBD"/>
    <w:rsid w:val="00995F6B"/>
    <w:rsid w:val="009A2AEB"/>
    <w:rsid w:val="009A53D2"/>
    <w:rsid w:val="009A66A7"/>
    <w:rsid w:val="009B01C4"/>
    <w:rsid w:val="009B37B6"/>
    <w:rsid w:val="009B3FAF"/>
    <w:rsid w:val="009B50E1"/>
    <w:rsid w:val="009B52A4"/>
    <w:rsid w:val="009B7A3C"/>
    <w:rsid w:val="009C130E"/>
    <w:rsid w:val="009C28E2"/>
    <w:rsid w:val="009C2979"/>
    <w:rsid w:val="009C65E2"/>
    <w:rsid w:val="009C6F5D"/>
    <w:rsid w:val="009C6F5F"/>
    <w:rsid w:val="009C7738"/>
    <w:rsid w:val="009D4E72"/>
    <w:rsid w:val="009E0831"/>
    <w:rsid w:val="009E17FC"/>
    <w:rsid w:val="009E2713"/>
    <w:rsid w:val="009E33BD"/>
    <w:rsid w:val="009E4BAC"/>
    <w:rsid w:val="009F01A9"/>
    <w:rsid w:val="009F021D"/>
    <w:rsid w:val="009F04F6"/>
    <w:rsid w:val="009F1B55"/>
    <w:rsid w:val="009F58C2"/>
    <w:rsid w:val="009F632F"/>
    <w:rsid w:val="00A0140E"/>
    <w:rsid w:val="00A024B9"/>
    <w:rsid w:val="00A05B30"/>
    <w:rsid w:val="00A07118"/>
    <w:rsid w:val="00A07387"/>
    <w:rsid w:val="00A10C1A"/>
    <w:rsid w:val="00A15201"/>
    <w:rsid w:val="00A15B98"/>
    <w:rsid w:val="00A16C4D"/>
    <w:rsid w:val="00A23B9D"/>
    <w:rsid w:val="00A242D4"/>
    <w:rsid w:val="00A25A75"/>
    <w:rsid w:val="00A25BCF"/>
    <w:rsid w:val="00A302F1"/>
    <w:rsid w:val="00A33BE2"/>
    <w:rsid w:val="00A40926"/>
    <w:rsid w:val="00A43391"/>
    <w:rsid w:val="00A43467"/>
    <w:rsid w:val="00A45F1D"/>
    <w:rsid w:val="00A47530"/>
    <w:rsid w:val="00A51757"/>
    <w:rsid w:val="00A54036"/>
    <w:rsid w:val="00A56C91"/>
    <w:rsid w:val="00A64BDF"/>
    <w:rsid w:val="00A653B8"/>
    <w:rsid w:val="00A66FEC"/>
    <w:rsid w:val="00A67623"/>
    <w:rsid w:val="00A67A9E"/>
    <w:rsid w:val="00A67E61"/>
    <w:rsid w:val="00A72974"/>
    <w:rsid w:val="00A741B7"/>
    <w:rsid w:val="00A75B46"/>
    <w:rsid w:val="00A8499A"/>
    <w:rsid w:val="00A86897"/>
    <w:rsid w:val="00A86BC9"/>
    <w:rsid w:val="00A917EB"/>
    <w:rsid w:val="00A93916"/>
    <w:rsid w:val="00A9481C"/>
    <w:rsid w:val="00AA0633"/>
    <w:rsid w:val="00AA4767"/>
    <w:rsid w:val="00AA6853"/>
    <w:rsid w:val="00AA7CB8"/>
    <w:rsid w:val="00AB3D85"/>
    <w:rsid w:val="00AB4567"/>
    <w:rsid w:val="00AB48A9"/>
    <w:rsid w:val="00AC225E"/>
    <w:rsid w:val="00AC2CAB"/>
    <w:rsid w:val="00AC5BAF"/>
    <w:rsid w:val="00AD061D"/>
    <w:rsid w:val="00AD1125"/>
    <w:rsid w:val="00AD1D6F"/>
    <w:rsid w:val="00AD326C"/>
    <w:rsid w:val="00AD4B1C"/>
    <w:rsid w:val="00AD6697"/>
    <w:rsid w:val="00AE4453"/>
    <w:rsid w:val="00AE4935"/>
    <w:rsid w:val="00AE4C3C"/>
    <w:rsid w:val="00AE5564"/>
    <w:rsid w:val="00AE6F1B"/>
    <w:rsid w:val="00AF0B80"/>
    <w:rsid w:val="00AF1A82"/>
    <w:rsid w:val="00AF245F"/>
    <w:rsid w:val="00AF38DB"/>
    <w:rsid w:val="00AF4180"/>
    <w:rsid w:val="00B01644"/>
    <w:rsid w:val="00B04469"/>
    <w:rsid w:val="00B063DE"/>
    <w:rsid w:val="00B10000"/>
    <w:rsid w:val="00B10F24"/>
    <w:rsid w:val="00B16300"/>
    <w:rsid w:val="00B16E7C"/>
    <w:rsid w:val="00B17761"/>
    <w:rsid w:val="00B278B2"/>
    <w:rsid w:val="00B30234"/>
    <w:rsid w:val="00B3105B"/>
    <w:rsid w:val="00B32AE4"/>
    <w:rsid w:val="00B32D0E"/>
    <w:rsid w:val="00B35EC8"/>
    <w:rsid w:val="00B40C97"/>
    <w:rsid w:val="00B4730D"/>
    <w:rsid w:val="00B5060A"/>
    <w:rsid w:val="00B536E0"/>
    <w:rsid w:val="00B53FE3"/>
    <w:rsid w:val="00B55755"/>
    <w:rsid w:val="00B644F1"/>
    <w:rsid w:val="00B71C29"/>
    <w:rsid w:val="00B73555"/>
    <w:rsid w:val="00B758AE"/>
    <w:rsid w:val="00B80C6D"/>
    <w:rsid w:val="00B8126C"/>
    <w:rsid w:val="00B83642"/>
    <w:rsid w:val="00B9203A"/>
    <w:rsid w:val="00B921B5"/>
    <w:rsid w:val="00B9591A"/>
    <w:rsid w:val="00BA1C80"/>
    <w:rsid w:val="00BA66AA"/>
    <w:rsid w:val="00BB22F5"/>
    <w:rsid w:val="00BB308E"/>
    <w:rsid w:val="00BC2022"/>
    <w:rsid w:val="00BC5CDC"/>
    <w:rsid w:val="00BC668F"/>
    <w:rsid w:val="00BC7088"/>
    <w:rsid w:val="00BD0FEE"/>
    <w:rsid w:val="00BD2DBF"/>
    <w:rsid w:val="00BD4D71"/>
    <w:rsid w:val="00BD692C"/>
    <w:rsid w:val="00BE1752"/>
    <w:rsid w:val="00BE407F"/>
    <w:rsid w:val="00BE5489"/>
    <w:rsid w:val="00BF0613"/>
    <w:rsid w:val="00BF307E"/>
    <w:rsid w:val="00BF3480"/>
    <w:rsid w:val="00BF3995"/>
    <w:rsid w:val="00BF6BE1"/>
    <w:rsid w:val="00BF6EF3"/>
    <w:rsid w:val="00BF7D07"/>
    <w:rsid w:val="00C01C5B"/>
    <w:rsid w:val="00C1123B"/>
    <w:rsid w:val="00C11F01"/>
    <w:rsid w:val="00C122D5"/>
    <w:rsid w:val="00C141A4"/>
    <w:rsid w:val="00C15606"/>
    <w:rsid w:val="00C17AEE"/>
    <w:rsid w:val="00C20F8D"/>
    <w:rsid w:val="00C2145E"/>
    <w:rsid w:val="00C24A24"/>
    <w:rsid w:val="00C25066"/>
    <w:rsid w:val="00C2645D"/>
    <w:rsid w:val="00C303F8"/>
    <w:rsid w:val="00C304CC"/>
    <w:rsid w:val="00C31474"/>
    <w:rsid w:val="00C335C2"/>
    <w:rsid w:val="00C336DA"/>
    <w:rsid w:val="00C339E2"/>
    <w:rsid w:val="00C33F25"/>
    <w:rsid w:val="00C37BFF"/>
    <w:rsid w:val="00C405ED"/>
    <w:rsid w:val="00C41742"/>
    <w:rsid w:val="00C423D7"/>
    <w:rsid w:val="00C4245B"/>
    <w:rsid w:val="00C45FC2"/>
    <w:rsid w:val="00C5264C"/>
    <w:rsid w:val="00C544C2"/>
    <w:rsid w:val="00C553DA"/>
    <w:rsid w:val="00C5576A"/>
    <w:rsid w:val="00C55F2A"/>
    <w:rsid w:val="00C56B20"/>
    <w:rsid w:val="00C56C4E"/>
    <w:rsid w:val="00C610AE"/>
    <w:rsid w:val="00C634F9"/>
    <w:rsid w:val="00C6368E"/>
    <w:rsid w:val="00C67F5C"/>
    <w:rsid w:val="00C80CE8"/>
    <w:rsid w:val="00C81468"/>
    <w:rsid w:val="00C823F2"/>
    <w:rsid w:val="00C826AC"/>
    <w:rsid w:val="00C90C9E"/>
    <w:rsid w:val="00C90E55"/>
    <w:rsid w:val="00C91DC5"/>
    <w:rsid w:val="00C93901"/>
    <w:rsid w:val="00C93DD1"/>
    <w:rsid w:val="00C946AB"/>
    <w:rsid w:val="00C94ACC"/>
    <w:rsid w:val="00C961D5"/>
    <w:rsid w:val="00C96758"/>
    <w:rsid w:val="00C975DB"/>
    <w:rsid w:val="00C97A1A"/>
    <w:rsid w:val="00C97C4D"/>
    <w:rsid w:val="00CA28E4"/>
    <w:rsid w:val="00CA3A72"/>
    <w:rsid w:val="00CA4519"/>
    <w:rsid w:val="00CA6261"/>
    <w:rsid w:val="00CA640E"/>
    <w:rsid w:val="00CB0991"/>
    <w:rsid w:val="00CB5134"/>
    <w:rsid w:val="00CB760B"/>
    <w:rsid w:val="00CC10F3"/>
    <w:rsid w:val="00CC2386"/>
    <w:rsid w:val="00CC2418"/>
    <w:rsid w:val="00CC6EA0"/>
    <w:rsid w:val="00CD19B3"/>
    <w:rsid w:val="00CD1FED"/>
    <w:rsid w:val="00CD474C"/>
    <w:rsid w:val="00CD6D59"/>
    <w:rsid w:val="00CE0A5B"/>
    <w:rsid w:val="00CE2FDC"/>
    <w:rsid w:val="00CE641E"/>
    <w:rsid w:val="00CF0241"/>
    <w:rsid w:val="00CF0299"/>
    <w:rsid w:val="00CF0C43"/>
    <w:rsid w:val="00CF5710"/>
    <w:rsid w:val="00CF6143"/>
    <w:rsid w:val="00CF67FD"/>
    <w:rsid w:val="00D06005"/>
    <w:rsid w:val="00D124D6"/>
    <w:rsid w:val="00D13AB7"/>
    <w:rsid w:val="00D151DB"/>
    <w:rsid w:val="00D16CBB"/>
    <w:rsid w:val="00D22BB1"/>
    <w:rsid w:val="00D25F3E"/>
    <w:rsid w:val="00D27A00"/>
    <w:rsid w:val="00D307A2"/>
    <w:rsid w:val="00D31C2F"/>
    <w:rsid w:val="00D357E4"/>
    <w:rsid w:val="00D36277"/>
    <w:rsid w:val="00D40794"/>
    <w:rsid w:val="00D40A71"/>
    <w:rsid w:val="00D41FB0"/>
    <w:rsid w:val="00D45289"/>
    <w:rsid w:val="00D4731D"/>
    <w:rsid w:val="00D47862"/>
    <w:rsid w:val="00D54C79"/>
    <w:rsid w:val="00D56224"/>
    <w:rsid w:val="00D60338"/>
    <w:rsid w:val="00D6486D"/>
    <w:rsid w:val="00D64D9B"/>
    <w:rsid w:val="00D6599C"/>
    <w:rsid w:val="00D67885"/>
    <w:rsid w:val="00D71FBC"/>
    <w:rsid w:val="00D746B5"/>
    <w:rsid w:val="00D757E0"/>
    <w:rsid w:val="00D75EE0"/>
    <w:rsid w:val="00D80735"/>
    <w:rsid w:val="00D81945"/>
    <w:rsid w:val="00D94698"/>
    <w:rsid w:val="00D961A7"/>
    <w:rsid w:val="00DA1785"/>
    <w:rsid w:val="00DA3F63"/>
    <w:rsid w:val="00DA457B"/>
    <w:rsid w:val="00DA6B84"/>
    <w:rsid w:val="00DA6F99"/>
    <w:rsid w:val="00DA7EE9"/>
    <w:rsid w:val="00DB540E"/>
    <w:rsid w:val="00DC65F2"/>
    <w:rsid w:val="00DD22B7"/>
    <w:rsid w:val="00DD4F1F"/>
    <w:rsid w:val="00DD68A0"/>
    <w:rsid w:val="00DD6B20"/>
    <w:rsid w:val="00DD7BE1"/>
    <w:rsid w:val="00DD7E19"/>
    <w:rsid w:val="00DE0BD2"/>
    <w:rsid w:val="00DE1D7D"/>
    <w:rsid w:val="00DE620B"/>
    <w:rsid w:val="00DF334C"/>
    <w:rsid w:val="00DF664F"/>
    <w:rsid w:val="00DF6D5F"/>
    <w:rsid w:val="00DF7057"/>
    <w:rsid w:val="00E05F8F"/>
    <w:rsid w:val="00E0635C"/>
    <w:rsid w:val="00E11568"/>
    <w:rsid w:val="00E153F2"/>
    <w:rsid w:val="00E20B96"/>
    <w:rsid w:val="00E2119E"/>
    <w:rsid w:val="00E21962"/>
    <w:rsid w:val="00E21A53"/>
    <w:rsid w:val="00E22C5F"/>
    <w:rsid w:val="00E26EB3"/>
    <w:rsid w:val="00E27144"/>
    <w:rsid w:val="00E27849"/>
    <w:rsid w:val="00E31F78"/>
    <w:rsid w:val="00E35D69"/>
    <w:rsid w:val="00E36343"/>
    <w:rsid w:val="00E437ED"/>
    <w:rsid w:val="00E438A9"/>
    <w:rsid w:val="00E44A2E"/>
    <w:rsid w:val="00E509BA"/>
    <w:rsid w:val="00E52591"/>
    <w:rsid w:val="00E537F1"/>
    <w:rsid w:val="00E5418F"/>
    <w:rsid w:val="00E553CA"/>
    <w:rsid w:val="00E55B8F"/>
    <w:rsid w:val="00E56B9B"/>
    <w:rsid w:val="00E56FA2"/>
    <w:rsid w:val="00E602FE"/>
    <w:rsid w:val="00E62571"/>
    <w:rsid w:val="00E62E88"/>
    <w:rsid w:val="00E65C34"/>
    <w:rsid w:val="00E66648"/>
    <w:rsid w:val="00E66FD8"/>
    <w:rsid w:val="00E67C95"/>
    <w:rsid w:val="00E7092A"/>
    <w:rsid w:val="00E718ED"/>
    <w:rsid w:val="00E71BCC"/>
    <w:rsid w:val="00E72248"/>
    <w:rsid w:val="00E7297A"/>
    <w:rsid w:val="00E74358"/>
    <w:rsid w:val="00E76889"/>
    <w:rsid w:val="00E800AC"/>
    <w:rsid w:val="00E87737"/>
    <w:rsid w:val="00E9109B"/>
    <w:rsid w:val="00E91315"/>
    <w:rsid w:val="00E92E95"/>
    <w:rsid w:val="00E96938"/>
    <w:rsid w:val="00E978E6"/>
    <w:rsid w:val="00EA0340"/>
    <w:rsid w:val="00EA1A59"/>
    <w:rsid w:val="00EA39DE"/>
    <w:rsid w:val="00EA4AEE"/>
    <w:rsid w:val="00EA65AC"/>
    <w:rsid w:val="00EA7736"/>
    <w:rsid w:val="00EB2462"/>
    <w:rsid w:val="00EB40E3"/>
    <w:rsid w:val="00EC151C"/>
    <w:rsid w:val="00EC3F24"/>
    <w:rsid w:val="00EC4C62"/>
    <w:rsid w:val="00EC6105"/>
    <w:rsid w:val="00EC62F0"/>
    <w:rsid w:val="00EC63E6"/>
    <w:rsid w:val="00EC6BC1"/>
    <w:rsid w:val="00EC784F"/>
    <w:rsid w:val="00ED0A97"/>
    <w:rsid w:val="00ED0DC5"/>
    <w:rsid w:val="00ED4D15"/>
    <w:rsid w:val="00ED6342"/>
    <w:rsid w:val="00ED7838"/>
    <w:rsid w:val="00EE10A9"/>
    <w:rsid w:val="00EE1FA5"/>
    <w:rsid w:val="00EE38CE"/>
    <w:rsid w:val="00EE3B0B"/>
    <w:rsid w:val="00EE570B"/>
    <w:rsid w:val="00EE700A"/>
    <w:rsid w:val="00EF19A7"/>
    <w:rsid w:val="00EF31FA"/>
    <w:rsid w:val="00EF43D8"/>
    <w:rsid w:val="00EF50B3"/>
    <w:rsid w:val="00EF7266"/>
    <w:rsid w:val="00F04545"/>
    <w:rsid w:val="00F047E9"/>
    <w:rsid w:val="00F120DE"/>
    <w:rsid w:val="00F1492C"/>
    <w:rsid w:val="00F16677"/>
    <w:rsid w:val="00F2346A"/>
    <w:rsid w:val="00F237FE"/>
    <w:rsid w:val="00F24C33"/>
    <w:rsid w:val="00F254DD"/>
    <w:rsid w:val="00F26694"/>
    <w:rsid w:val="00F32294"/>
    <w:rsid w:val="00F3467A"/>
    <w:rsid w:val="00F36184"/>
    <w:rsid w:val="00F47251"/>
    <w:rsid w:val="00F47CF8"/>
    <w:rsid w:val="00F535F8"/>
    <w:rsid w:val="00F5469F"/>
    <w:rsid w:val="00F5518A"/>
    <w:rsid w:val="00F576BF"/>
    <w:rsid w:val="00F60964"/>
    <w:rsid w:val="00F6268A"/>
    <w:rsid w:val="00F62D96"/>
    <w:rsid w:val="00F65A0E"/>
    <w:rsid w:val="00F65B40"/>
    <w:rsid w:val="00F65B69"/>
    <w:rsid w:val="00F71C04"/>
    <w:rsid w:val="00F860A2"/>
    <w:rsid w:val="00F86210"/>
    <w:rsid w:val="00F874D8"/>
    <w:rsid w:val="00F9397B"/>
    <w:rsid w:val="00F95DFA"/>
    <w:rsid w:val="00F967A6"/>
    <w:rsid w:val="00FA005C"/>
    <w:rsid w:val="00FA0293"/>
    <w:rsid w:val="00FA11AE"/>
    <w:rsid w:val="00FA1D12"/>
    <w:rsid w:val="00FA3908"/>
    <w:rsid w:val="00FA3A62"/>
    <w:rsid w:val="00FB6000"/>
    <w:rsid w:val="00FC1099"/>
    <w:rsid w:val="00FC212C"/>
    <w:rsid w:val="00FD4D71"/>
    <w:rsid w:val="00FD54A6"/>
    <w:rsid w:val="00FD54D2"/>
    <w:rsid w:val="00FD5BA2"/>
    <w:rsid w:val="00FD67BD"/>
    <w:rsid w:val="00FE2867"/>
    <w:rsid w:val="00FE466F"/>
    <w:rsid w:val="00FE4741"/>
    <w:rsid w:val="00FE594A"/>
    <w:rsid w:val="00FE5D8E"/>
    <w:rsid w:val="00FF1177"/>
    <w:rsid w:val="00FF1886"/>
    <w:rsid w:val="00FF29C3"/>
    <w:rsid w:val="00FF7C7A"/>
    <w:rsid w:val="0FC95225"/>
    <w:rsid w:val="159DB44A"/>
    <w:rsid w:val="20ED72EC"/>
    <w:rsid w:val="396132D6"/>
    <w:rsid w:val="45B22CB6"/>
    <w:rsid w:val="46E1E450"/>
    <w:rsid w:val="5498EEB9"/>
    <w:rsid w:val="561CB438"/>
    <w:rsid w:val="5BA0204F"/>
    <w:rsid w:val="5C47F416"/>
    <w:rsid w:val="60E8EEDA"/>
    <w:rsid w:val="622A5858"/>
    <w:rsid w:val="657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482F7"/>
  <w15:chartTrackingRefBased/>
  <w15:docId w15:val="{2BE91AFC-F8E6-4546-849A-E706C911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6B"/>
  </w:style>
  <w:style w:type="paragraph" w:styleId="Titre1">
    <w:name w:val="heading 1"/>
    <w:basedOn w:val="Normal"/>
    <w:next w:val="Normal"/>
    <w:link w:val="Titre1Car"/>
    <w:uiPriority w:val="9"/>
    <w:qFormat/>
    <w:rsid w:val="003A2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850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79626A"/>
  </w:style>
  <w:style w:type="character" w:customStyle="1" w:styleId="scxw166150073">
    <w:name w:val="scxw166150073"/>
    <w:basedOn w:val="Policepardfaut"/>
    <w:rsid w:val="0079626A"/>
  </w:style>
  <w:style w:type="character" w:customStyle="1" w:styleId="eop">
    <w:name w:val="eop"/>
    <w:basedOn w:val="Policepardfaut"/>
    <w:rsid w:val="0079626A"/>
  </w:style>
  <w:style w:type="paragraph" w:customStyle="1" w:styleId="paragraph">
    <w:name w:val="paragraph"/>
    <w:basedOn w:val="Normal"/>
    <w:rsid w:val="002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F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Lienhypertexte">
    <w:name w:val="Hyperlink"/>
    <w:basedOn w:val="Policepardfaut"/>
    <w:uiPriority w:val="99"/>
    <w:unhideWhenUsed/>
    <w:rsid w:val="00AF1A8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08A1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D16CBB"/>
    <w:rPr>
      <w:i/>
      <w:iCs/>
    </w:rPr>
  </w:style>
  <w:style w:type="character" w:customStyle="1" w:styleId="ui-provider">
    <w:name w:val="ui-provider"/>
    <w:basedOn w:val="Policepardfaut"/>
    <w:rsid w:val="00C975DB"/>
  </w:style>
  <w:style w:type="character" w:styleId="lev">
    <w:name w:val="Strong"/>
    <w:basedOn w:val="Policepardfaut"/>
    <w:uiPriority w:val="22"/>
    <w:qFormat/>
    <w:rsid w:val="00424A39"/>
    <w:rPr>
      <w:b/>
      <w:bCs/>
    </w:rPr>
  </w:style>
  <w:style w:type="paragraph" w:styleId="Paragraphedeliste">
    <w:name w:val="List Paragraph"/>
    <w:basedOn w:val="Normal"/>
    <w:uiPriority w:val="34"/>
    <w:qFormat/>
    <w:rsid w:val="00413140"/>
    <w:pPr>
      <w:ind w:left="720"/>
      <w:contextualSpacing/>
    </w:pPr>
  </w:style>
  <w:style w:type="paragraph" w:styleId="Rvision">
    <w:name w:val="Revision"/>
    <w:hidden/>
    <w:uiPriority w:val="99"/>
    <w:semiHidden/>
    <w:rsid w:val="004D65DE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85028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372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72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72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72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72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9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4EC"/>
  </w:style>
  <w:style w:type="paragraph" w:styleId="Pieddepage">
    <w:name w:val="footer"/>
    <w:basedOn w:val="Normal"/>
    <w:link w:val="PieddepageCar"/>
    <w:uiPriority w:val="99"/>
    <w:unhideWhenUsed/>
    <w:rsid w:val="0019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4E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1E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1E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1E94"/>
    <w:rPr>
      <w:vertAlign w:val="superscript"/>
    </w:rPr>
  </w:style>
  <w:style w:type="paragraph" w:customStyle="1" w:styleId="Default">
    <w:name w:val="Default"/>
    <w:rsid w:val="008E18BE"/>
    <w:pPr>
      <w:autoSpaceDE w:val="0"/>
      <w:autoSpaceDN w:val="0"/>
      <w:adjustRightInd w:val="0"/>
      <w:spacing w:after="0" w:line="240" w:lineRule="auto"/>
    </w:pPr>
    <w:rPr>
      <w:rFonts w:ascii="Merriweather" w:hAnsi="Merriweather" w:cs="Merriweather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A28E4"/>
    <w:rPr>
      <w:color w:val="666666"/>
    </w:rPr>
  </w:style>
  <w:style w:type="character" w:customStyle="1" w:styleId="Titre1Car">
    <w:name w:val="Titre 1 Car"/>
    <w:basedOn w:val="Policepardfaut"/>
    <w:link w:val="Titre1"/>
    <w:uiPriority w:val="9"/>
    <w:rsid w:val="003A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maria.krellenstein/AppData/Local/Microsoft/Windows/INetCache/Content.Outlook/JHYG7NZI/www.sienna-im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sienna-capit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iennaim@kekstcnc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krellenstein@sienna-i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1211ef-c05c-4d80-8dd7-f64cc80c25f9" xsi:nil="true"/>
    <Open_x0020_with_x0020_Seclore xmlns="e4d77bb7-92b0-4c09-affb-7f88fcd5adeb" xsi:nil="true"/>
    <lcf76f155ced4ddcb4097134ff3c332f xmlns="e4d77bb7-92b0-4c09-affb-7f88fcd5ad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43D6F7910345A6623BC5C3EE8CE2" ma:contentTypeVersion="16" ma:contentTypeDescription="Create a new document." ma:contentTypeScope="" ma:versionID="9ae76bee7ffdd0e8440015e1fed1393f">
  <xsd:schema xmlns:xsd="http://www.w3.org/2001/XMLSchema" xmlns:xs="http://www.w3.org/2001/XMLSchema" xmlns:p="http://schemas.microsoft.com/office/2006/metadata/properties" xmlns:ns2="e4d77bb7-92b0-4c09-affb-7f88fcd5adeb" xmlns:ns3="5f1211ef-c05c-4d80-8dd7-f64cc80c25f9" targetNamespace="http://schemas.microsoft.com/office/2006/metadata/properties" ma:root="true" ma:fieldsID="22d4532d16c10438125c1a03edb4d603" ns2:_="" ns3:_="">
    <xsd:import namespace="e4d77bb7-92b0-4c09-affb-7f88fcd5adeb"/>
    <xsd:import namespace="5f1211ef-c05c-4d80-8dd7-f64cc80c2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pen_x0020_with_x0020_Seclor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77bb7-92b0-4c09-affb-7f88fcd5a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pen_x0020_with_x0020_Seclore" ma:index="14" nillable="true" ma:displayName="Open with Seclore" ma:hidden="true" ma:internalName="Open_x0020_with_x0020_Seclor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e0c38e9-aeb8-4a3c-96ee-652d2452d7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11ef-c05c-4d80-8dd7-f64cc80c2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50768-e59d-46bf-bec4-4fe0687df0ee}" ma:internalName="TaxCatchAll" ma:showField="CatchAllData" ma:web="5f1211ef-c05c-4d80-8dd7-f64cc80c2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5494-61BB-42C8-99A6-90CD02379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C1EE8-7F7E-42A2-B5BD-22FAA6C1A175}">
  <ds:schemaRefs>
    <ds:schemaRef ds:uri="http://schemas.microsoft.com/office/2006/metadata/properties"/>
    <ds:schemaRef ds:uri="http://schemas.microsoft.com/office/infopath/2007/PartnerControls"/>
    <ds:schemaRef ds:uri="5f1211ef-c05c-4d80-8dd7-f64cc80c25f9"/>
    <ds:schemaRef ds:uri="e4d77bb7-92b0-4c09-affb-7f88fcd5adeb"/>
  </ds:schemaRefs>
</ds:datastoreItem>
</file>

<file path=customXml/itemProps3.xml><?xml version="1.0" encoding="utf-8"?>
<ds:datastoreItem xmlns:ds="http://schemas.openxmlformats.org/officeDocument/2006/customXml" ds:itemID="{B99DEC98-8ED3-4422-9F33-2CF42B6CB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77bb7-92b0-4c09-affb-7f88fcd5adeb"/>
    <ds:schemaRef ds:uri="5f1211ef-c05c-4d80-8dd7-f64cc80c2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276FC-76BB-4199-90E3-4EC5CA5C0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4490</Characters>
  <Application>Microsoft Office Word</Application>
  <DocSecurity>0</DocSecurity>
  <Lines>74</Lines>
  <Paragraphs>25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Kostiantyn ROMANYUK</dc:creator>
  <cp:keywords/>
  <dc:description/>
  <cp:lastModifiedBy>Marianne DES-ROSEAUX</cp:lastModifiedBy>
  <cp:revision>6</cp:revision>
  <cp:lastPrinted>2024-01-08T12:59:00Z</cp:lastPrinted>
  <dcterms:created xsi:type="dcterms:W3CDTF">2024-05-22T08:42:00Z</dcterms:created>
  <dcterms:modified xsi:type="dcterms:W3CDTF">2024-05-22T08:51:00Z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0x01010012B143D6F7910345A6623BC5C3EE8CE2</vt:lpwstr>
  </property>
  <property fmtid="{D5CDD505-2E9C-101B-9397-08002B2CF9AE}" pid="4" name="GrammarlyDocumentId">
    <vt:lpwstr>4427376923bff4269c161b7360d0530eeb1b502ef3e2320fb3452a8323191cfa</vt:lpwstr>
  </property>
</Properties>
</file>